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9C25" w14:textId="7663ADB6" w:rsidR="00792E8D" w:rsidRDefault="00283DD2" w:rsidP="0072174E">
      <w:pPr>
        <w:ind w:left="1" w:hanging="3"/>
        <w:rPr>
          <w:rFonts w:asciiTheme="majorHAnsi" w:eastAsia="Calibri" w:hAnsiTheme="majorHAnsi" w:cstheme="majorHAnsi"/>
          <w:b/>
          <w:bCs/>
          <w:color w:val="0070C0"/>
          <w:sz w:val="32"/>
          <w:szCs w:val="32"/>
        </w:rPr>
      </w:pPr>
      <w:r w:rsidRPr="00767BAD">
        <w:rPr>
          <w:rFonts w:asciiTheme="majorHAnsi" w:eastAsia="Calibri" w:hAnsiTheme="majorHAnsi" w:cstheme="majorHAnsi"/>
          <w:b/>
          <w:color w:val="0070C0"/>
          <w:sz w:val="32"/>
          <w:szCs w:val="32"/>
        </w:rPr>
        <w:t xml:space="preserve">Requisition </w:t>
      </w:r>
      <w:r w:rsidR="002F1C2C" w:rsidRPr="002F1C2C">
        <w:rPr>
          <w:rFonts w:asciiTheme="majorHAnsi" w:eastAsia="Calibri" w:hAnsiTheme="majorHAnsi" w:cstheme="majorHAnsi"/>
          <w:b/>
          <w:color w:val="0070C0"/>
          <w:sz w:val="32"/>
          <w:szCs w:val="32"/>
        </w:rPr>
        <w:t>RQ002</w:t>
      </w:r>
      <w:r w:rsidR="000D5D97">
        <w:rPr>
          <w:rFonts w:asciiTheme="majorHAnsi" w:eastAsia="Calibri" w:hAnsiTheme="majorHAnsi" w:cstheme="majorHAnsi"/>
          <w:b/>
          <w:color w:val="0070C0"/>
          <w:sz w:val="32"/>
          <w:szCs w:val="32"/>
        </w:rPr>
        <w:t>90</w:t>
      </w:r>
      <w:r w:rsidR="002F1C2C">
        <w:rPr>
          <w:rFonts w:asciiTheme="majorHAnsi" w:eastAsia="Calibri" w:hAnsiTheme="majorHAnsi" w:cstheme="majorHAnsi"/>
          <w:b/>
          <w:color w:val="0070C0"/>
          <w:sz w:val="32"/>
          <w:szCs w:val="32"/>
        </w:rPr>
        <w:t xml:space="preserve"> </w:t>
      </w:r>
      <w:r w:rsidR="007055D6">
        <w:rPr>
          <w:rFonts w:asciiTheme="majorHAnsi" w:eastAsia="Calibri" w:hAnsiTheme="majorHAnsi" w:cstheme="majorHAnsi"/>
          <w:b/>
          <w:color w:val="0070C0"/>
          <w:sz w:val="32"/>
          <w:szCs w:val="32"/>
        </w:rPr>
        <w:t>–</w:t>
      </w:r>
      <w:r w:rsidRPr="00767BAD">
        <w:rPr>
          <w:rFonts w:asciiTheme="majorHAnsi" w:eastAsia="Calibri" w:hAnsiTheme="majorHAnsi" w:cstheme="majorHAnsi"/>
          <w:b/>
          <w:color w:val="0070C0"/>
          <w:sz w:val="32"/>
          <w:szCs w:val="32"/>
        </w:rPr>
        <w:t xml:space="preserve"> </w:t>
      </w:r>
      <w:r w:rsidR="000D5D97">
        <w:rPr>
          <w:rFonts w:asciiTheme="majorHAnsi" w:eastAsia="Calibri" w:hAnsiTheme="majorHAnsi" w:cstheme="majorHAnsi"/>
          <w:b/>
          <w:color w:val="0070C0"/>
          <w:sz w:val="32"/>
          <w:szCs w:val="32"/>
        </w:rPr>
        <w:t xml:space="preserve">RBAC &amp; IAM </w:t>
      </w:r>
      <w:r w:rsidR="00396F8B" w:rsidRPr="00396F8B">
        <w:rPr>
          <w:rFonts w:asciiTheme="majorHAnsi" w:eastAsia="Calibri" w:hAnsiTheme="majorHAnsi" w:cstheme="majorHAnsi"/>
          <w:b/>
          <w:bCs/>
          <w:color w:val="0070C0"/>
          <w:sz w:val="32"/>
          <w:szCs w:val="32"/>
        </w:rPr>
        <w:t>Lead</w:t>
      </w:r>
    </w:p>
    <w:p w14:paraId="19CCDE6E" w14:textId="77777777" w:rsidR="0072174E" w:rsidRDefault="0072174E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pPr w:leftFromText="180" w:rightFromText="180" w:vertAnchor="text" w:horzAnchor="margin" w:tblpY="43"/>
        <w:tblW w:w="9776" w:type="dxa"/>
        <w:tblLook w:val="04A0" w:firstRow="1" w:lastRow="0" w:firstColumn="1" w:lastColumn="0" w:noHBand="0" w:noVBand="1"/>
      </w:tblPr>
      <w:tblGrid>
        <w:gridCol w:w="3500"/>
        <w:gridCol w:w="2449"/>
        <w:gridCol w:w="3827"/>
      </w:tblGrid>
      <w:tr w:rsidR="00D05BF4" w:rsidRPr="00D05BF4" w14:paraId="2CB70C38" w14:textId="77777777" w:rsidTr="00587958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13E0A8C3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bCs/>
                <w:position w:val="0"/>
                <w:sz w:val="22"/>
                <w:szCs w:val="22"/>
              </w:rPr>
              <w:t>Candidate Details</w:t>
            </w:r>
          </w:p>
        </w:tc>
      </w:tr>
      <w:tr w:rsidR="00D05BF4" w:rsidRPr="00D05BF4" w14:paraId="6B7A39DD" w14:textId="77777777" w:rsidTr="00587958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55C8FD9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bCs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bCs/>
                <w:position w:val="0"/>
                <w:sz w:val="22"/>
                <w:szCs w:val="22"/>
              </w:rPr>
              <w:t>FIRST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2098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</w:rPr>
              <w:t> </w:t>
            </w:r>
          </w:p>
        </w:tc>
      </w:tr>
      <w:tr w:rsidR="00D05BF4" w:rsidRPr="00D05BF4" w14:paraId="0928E52C" w14:textId="77777777" w:rsidTr="00587958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4B0ABA89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bCs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bCs/>
                <w:position w:val="0"/>
                <w:sz w:val="22"/>
                <w:szCs w:val="22"/>
              </w:rPr>
              <w:t>LAST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FF4B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</w:rPr>
              <w:t> </w:t>
            </w:r>
          </w:p>
        </w:tc>
      </w:tr>
      <w:tr w:rsidR="00D05BF4" w:rsidRPr="00D05BF4" w14:paraId="02710668" w14:textId="77777777" w:rsidTr="00587958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0EC8575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bCs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bCs/>
                <w:position w:val="0"/>
                <w:sz w:val="22"/>
                <w:szCs w:val="22"/>
              </w:rPr>
              <w:t>DOB (MMDD):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7D06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</w:rPr>
              <w:t> </w:t>
            </w:r>
          </w:p>
        </w:tc>
      </w:tr>
      <w:tr w:rsidR="00D05BF4" w:rsidRPr="00D05BF4" w14:paraId="010DC835" w14:textId="77777777" w:rsidTr="00587958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450F7DBD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</w:rPr>
              <w:t>Consultant’s Primary Location (location of work during Contract):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9576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</w:rPr>
              <w:t> </w:t>
            </w:r>
          </w:p>
        </w:tc>
      </w:tr>
      <w:tr w:rsidR="00D05BF4" w:rsidRPr="00D05BF4" w14:paraId="16EBF23E" w14:textId="77777777" w:rsidTr="00587958">
        <w:trPr>
          <w:trHeight w:val="30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8C641F2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</w:rPr>
              <w:t>Consultant’s Contact Information: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38DC863B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</w:rPr>
              <w:t>Phone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7F1655F1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</w:rPr>
              <w:t>E-mail</w:t>
            </w:r>
          </w:p>
        </w:tc>
      </w:tr>
      <w:tr w:rsidR="00D05BF4" w:rsidRPr="00D05BF4" w14:paraId="48383275" w14:textId="77777777" w:rsidTr="0058795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F961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3FBAA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AABA9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</w:rPr>
              <w:t> </w:t>
            </w:r>
          </w:p>
        </w:tc>
      </w:tr>
      <w:tr w:rsidR="00D05BF4" w:rsidRPr="00D05BF4" w14:paraId="71BDD305" w14:textId="77777777" w:rsidTr="00587958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2EF497F5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bCs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bCs/>
                <w:position w:val="0"/>
                <w:sz w:val="22"/>
                <w:szCs w:val="22"/>
              </w:rPr>
              <w:t>Expected Hourly Rate ($/hour)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6998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</w:rPr>
              <w:t> </w:t>
            </w:r>
          </w:p>
        </w:tc>
      </w:tr>
      <w:tr w:rsidR="00D05BF4" w:rsidRPr="00D05BF4" w14:paraId="7E8FE4D7" w14:textId="77777777" w:rsidTr="00587958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1A5548C0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  <w:lang w:val="en-GB"/>
              </w:rPr>
              <w:t>Visa Status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B0CF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</w:rPr>
              <w:t> </w:t>
            </w:r>
          </w:p>
        </w:tc>
      </w:tr>
      <w:tr w:rsidR="00D05BF4" w:rsidRPr="00D05BF4" w14:paraId="05BC21C0" w14:textId="77777777" w:rsidTr="00587958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714AFEAB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  <w:lang w:val="en-GB"/>
              </w:rPr>
              <w:t xml:space="preserve">Candidate has self-corporation (Y/N) 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DBFB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</w:rPr>
              <w:t> </w:t>
            </w:r>
          </w:p>
        </w:tc>
      </w:tr>
      <w:tr w:rsidR="00D05BF4" w:rsidRPr="00D05BF4" w14:paraId="5ACBF4BD" w14:textId="77777777" w:rsidTr="00587958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1D677601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  <w:lang w:val="en-GB"/>
              </w:rPr>
              <w:t>Willing to relocate to client location if asked (Yes/No)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C122" w14:textId="77777777" w:rsidR="00D05BF4" w:rsidRPr="00D05BF4" w:rsidRDefault="00D05BF4" w:rsidP="00D05BF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/>
                <w:b/>
                <w:position w:val="0"/>
                <w:sz w:val="22"/>
                <w:szCs w:val="22"/>
              </w:rPr>
            </w:pPr>
            <w:r w:rsidRPr="00D05BF4">
              <w:rPr>
                <w:rFonts w:ascii="Calibri" w:hAnsi="Calibri"/>
                <w:b/>
                <w:position w:val="0"/>
                <w:sz w:val="22"/>
                <w:szCs w:val="22"/>
              </w:rPr>
              <w:t> </w:t>
            </w:r>
          </w:p>
        </w:tc>
      </w:tr>
    </w:tbl>
    <w:p w14:paraId="62E5A829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53495059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0E05AAC0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29DFBCEC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74842460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6A3175A2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2F9BAFC9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3A43488A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0A58BD2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07986E39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2B95F8BB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7F186516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02A9FCCB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7D1E4162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21EC8CD8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6762751B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EB5A946" w14:textId="77777777" w:rsidR="00D05BF4" w:rsidRDefault="00D05BF4" w:rsidP="0072174E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33C7F0FD" w14:textId="77777777" w:rsidR="00792E8D" w:rsidRPr="00767BAD" w:rsidRDefault="00283DD2" w:rsidP="00DD501B">
      <w:pPr>
        <w:ind w:left="0" w:hanging="2"/>
        <w:rPr>
          <w:rFonts w:eastAsia="Calibri"/>
        </w:rPr>
      </w:pPr>
      <w:r w:rsidRPr="00767BAD">
        <w:rPr>
          <w:rFonts w:eastAsia="Calibri"/>
        </w:rPr>
        <w:t>Directions</w:t>
      </w:r>
    </w:p>
    <w:p w14:paraId="1874E092" w14:textId="77777777" w:rsidR="00792E8D" w:rsidRPr="00D05BF4" w:rsidRDefault="00283DD2" w:rsidP="00DD501B">
      <w:pPr>
        <w:ind w:left="0" w:hanging="2"/>
        <w:rPr>
          <w:rFonts w:eastAsia="Calibri"/>
          <w:highlight w:val="yellow"/>
        </w:rPr>
      </w:pPr>
      <w:r w:rsidRPr="00D05BF4">
        <w:rPr>
          <w:rFonts w:eastAsia="Calibri"/>
          <w:highlight w:val="yellow"/>
        </w:rPr>
        <w:t>For each Mandatory Requirement and Desirable Skill or Attribute, unless otherwise requested, provide:</w:t>
      </w:r>
    </w:p>
    <w:p w14:paraId="56D7FF87" w14:textId="77777777" w:rsidR="00792E8D" w:rsidRPr="00D05BF4" w:rsidRDefault="00283DD2" w:rsidP="00DD501B">
      <w:pPr>
        <w:ind w:left="0" w:hanging="2"/>
        <w:rPr>
          <w:rFonts w:eastAsia="Calibri"/>
          <w:color w:val="000000"/>
          <w:highlight w:val="yellow"/>
        </w:rPr>
      </w:pPr>
      <w:r w:rsidRPr="00D05BF4">
        <w:rPr>
          <w:rFonts w:eastAsia="Calibri"/>
          <w:color w:val="000000"/>
          <w:highlight w:val="yellow"/>
        </w:rPr>
        <w:t xml:space="preserve">A description indicating who the </w:t>
      </w:r>
      <w:proofErr w:type="gramStart"/>
      <w:r w:rsidRPr="00D05BF4">
        <w:rPr>
          <w:rFonts w:eastAsia="Calibri"/>
          <w:color w:val="000000"/>
          <w:highlight w:val="yellow"/>
        </w:rPr>
        <w:t>client</w:t>
      </w:r>
      <w:proofErr w:type="gramEnd"/>
      <w:r w:rsidRPr="00D05BF4">
        <w:rPr>
          <w:rFonts w:eastAsia="Calibri"/>
          <w:color w:val="000000"/>
          <w:highlight w:val="yellow"/>
        </w:rPr>
        <w:t xml:space="preserve"> work was performed for as well as the dates (month and year) and duration of the engagement.</w:t>
      </w:r>
    </w:p>
    <w:p w14:paraId="3772CA9D" w14:textId="77777777" w:rsidR="00792E8D" w:rsidRPr="00D05BF4" w:rsidRDefault="00283DD2" w:rsidP="00DD501B">
      <w:pPr>
        <w:ind w:left="0" w:hanging="2"/>
        <w:rPr>
          <w:rFonts w:eastAsia="Calibri"/>
          <w:color w:val="000000"/>
          <w:highlight w:val="yellow"/>
        </w:rPr>
      </w:pPr>
      <w:r w:rsidRPr="00D05BF4">
        <w:rPr>
          <w:rFonts w:eastAsia="Calibri"/>
          <w:color w:val="000000"/>
          <w:highlight w:val="yellow"/>
        </w:rPr>
        <w:t>A list of the project(s) and/or role(s) in which the candidate’s experience was obtained. Include a brief overview of the project/role and an achievement or result(s) specific to the requirement.</w:t>
      </w:r>
    </w:p>
    <w:p w14:paraId="49D3CA71" w14:textId="77777777" w:rsidR="00792E8D" w:rsidRPr="00D05BF4" w:rsidRDefault="00283DD2" w:rsidP="00DD501B">
      <w:pPr>
        <w:ind w:left="0" w:hanging="2"/>
        <w:rPr>
          <w:rFonts w:eastAsia="Calibri"/>
          <w:color w:val="000000"/>
          <w:highlight w:val="yellow"/>
        </w:rPr>
      </w:pPr>
      <w:r w:rsidRPr="00D05BF4">
        <w:rPr>
          <w:rFonts w:eastAsia="Calibri"/>
          <w:color w:val="000000"/>
          <w:highlight w:val="yellow"/>
        </w:rPr>
        <w:t>A reference to the candidate’s resume where additional information pertaining to the requirement can be found.</w:t>
      </w:r>
    </w:p>
    <w:p w14:paraId="5D0A2FFC" w14:textId="77777777" w:rsidR="00792E8D" w:rsidRPr="00767BAD" w:rsidRDefault="00792E8D" w:rsidP="00DD501B">
      <w:pPr>
        <w:ind w:left="0" w:hanging="2"/>
        <w:rPr>
          <w:rFonts w:eastAsia="Calibri"/>
        </w:rPr>
      </w:pPr>
    </w:p>
    <w:p w14:paraId="6ADFB5B4" w14:textId="77777777" w:rsidR="00792E8D" w:rsidRPr="00767BAD" w:rsidRDefault="00283DD2" w:rsidP="00DD501B">
      <w:pPr>
        <w:ind w:left="0" w:hanging="2"/>
        <w:rPr>
          <w:rFonts w:eastAsia="Calibri"/>
        </w:rPr>
      </w:pPr>
      <w:r w:rsidRPr="00767BAD">
        <w:rPr>
          <w:rFonts w:eastAsia="Calibri"/>
        </w:rPr>
        <w:t xml:space="preserve">Refer to the example responses listed below. Candidate responses should explicitly address the requirement and be structured as per the Quality Response table. Avoid responses </w:t>
      </w:r>
      <w:proofErr w:type="gramStart"/>
      <w:r w:rsidRPr="00767BAD">
        <w:rPr>
          <w:rFonts w:eastAsia="Calibri"/>
        </w:rPr>
        <w:t>similar to</w:t>
      </w:r>
      <w:proofErr w:type="gramEnd"/>
      <w:r w:rsidRPr="00767BAD">
        <w:rPr>
          <w:rFonts w:eastAsia="Calibri"/>
        </w:rPr>
        <w:t xml:space="preserve"> those in the Poor Responses table.</w:t>
      </w:r>
    </w:p>
    <w:p w14:paraId="234AAE75" w14:textId="77777777" w:rsidR="00792E8D" w:rsidRPr="00767BAD" w:rsidRDefault="00792E8D" w:rsidP="00DD501B">
      <w:pPr>
        <w:ind w:left="0" w:hanging="2"/>
        <w:rPr>
          <w:rFonts w:eastAsia="Calibri"/>
        </w:rPr>
      </w:pPr>
    </w:p>
    <w:p w14:paraId="03137FEC" w14:textId="77777777" w:rsidR="00792E8D" w:rsidRPr="00767BAD" w:rsidRDefault="00283DD2" w:rsidP="00DD501B">
      <w:pPr>
        <w:ind w:left="0" w:hanging="2"/>
        <w:rPr>
          <w:rFonts w:eastAsia="Calibri"/>
        </w:rPr>
      </w:pPr>
      <w:r w:rsidRPr="00767BAD">
        <w:rPr>
          <w:rFonts w:eastAsia="Calibri"/>
        </w:rPr>
        <w:t>Responses from the following table will be used in the evaluations where vendors will be rated on their overall score based on the following factors:</w:t>
      </w:r>
    </w:p>
    <w:p w14:paraId="1E1F23CE" w14:textId="77777777" w:rsidR="00792E8D" w:rsidRPr="00767BAD" w:rsidRDefault="00792E8D" w:rsidP="00DD501B">
      <w:pPr>
        <w:ind w:left="0" w:hanging="2"/>
        <w:rPr>
          <w:rFonts w:eastAsia="Calibri"/>
        </w:rPr>
      </w:pPr>
      <w:bookmarkStart w:id="0" w:name="_heading=h.gjdgxs" w:colFirst="0" w:colLast="0"/>
      <w:bookmarkEnd w:id="0"/>
    </w:p>
    <w:p w14:paraId="2BAD499E" w14:textId="77777777" w:rsidR="00792E8D" w:rsidRPr="00767BAD" w:rsidRDefault="00283DD2" w:rsidP="00DD501B">
      <w:pPr>
        <w:ind w:left="0" w:hanging="2"/>
        <w:rPr>
          <w:rFonts w:eastAsia="Calibri"/>
        </w:rPr>
      </w:pPr>
      <w:r w:rsidRPr="00767BAD">
        <w:rPr>
          <w:rFonts w:eastAsia="Calibri"/>
        </w:rPr>
        <w:t>Step 1 – Candidate meets all Mandatory Requirements and Experience as defined in Section 3 of the Statement of Work.</w:t>
      </w:r>
    </w:p>
    <w:p w14:paraId="31EDEA39" w14:textId="77777777" w:rsidR="00792E8D" w:rsidRPr="00767BAD" w:rsidRDefault="00792E8D" w:rsidP="00DD501B">
      <w:pPr>
        <w:ind w:left="0" w:hanging="2"/>
        <w:rPr>
          <w:rFonts w:eastAsia="Calibri"/>
        </w:rPr>
      </w:pPr>
    </w:p>
    <w:p w14:paraId="29C3EF26" w14:textId="77777777" w:rsidR="00441EE9" w:rsidRPr="00BA458B" w:rsidRDefault="00441EE9" w:rsidP="00DD501B">
      <w:pPr>
        <w:ind w:left="0" w:hanging="2"/>
        <w:rPr>
          <w:rFonts w:eastAsia="Calibri"/>
        </w:rPr>
      </w:pPr>
      <w:r w:rsidRPr="00BA458B">
        <w:rPr>
          <w:rFonts w:eastAsia="Calibri"/>
        </w:rPr>
        <w:t>Step 2 - (scored out of 90 points)</w:t>
      </w:r>
    </w:p>
    <w:p w14:paraId="5CBA5CC5" w14:textId="77777777" w:rsidR="00441EE9" w:rsidRPr="00BA458B" w:rsidRDefault="00441EE9" w:rsidP="00DD501B">
      <w:pPr>
        <w:ind w:left="0" w:hanging="2"/>
        <w:rPr>
          <w:rFonts w:eastAsia="Calibri"/>
        </w:rPr>
      </w:pPr>
      <w:r w:rsidRPr="00BA458B">
        <w:rPr>
          <w:rFonts w:eastAsia="Calibri"/>
          <w:i/>
        </w:rPr>
        <w:t>Qualifications</w:t>
      </w:r>
      <w:r w:rsidRPr="00BA458B">
        <w:rPr>
          <w:rFonts w:eastAsia="Calibri"/>
        </w:rPr>
        <w:t xml:space="preserve"> </w:t>
      </w:r>
      <w:r w:rsidRPr="00BA458B">
        <w:rPr>
          <w:rFonts w:eastAsia="Calibri"/>
          <w:i/>
        </w:rPr>
        <w:t>&amp; Experience</w:t>
      </w:r>
      <w:r w:rsidRPr="00BA458B">
        <w:rPr>
          <w:rFonts w:eastAsia="Calibri"/>
        </w:rPr>
        <w:t xml:space="preserve"> (70 pts)</w:t>
      </w:r>
    </w:p>
    <w:p w14:paraId="7485D4D8" w14:textId="77777777" w:rsidR="00441EE9" w:rsidRPr="00BA458B" w:rsidRDefault="00441EE9" w:rsidP="00DD501B">
      <w:pPr>
        <w:ind w:left="0" w:hanging="2"/>
        <w:rPr>
          <w:rFonts w:eastAsia="Calibri"/>
        </w:rPr>
      </w:pPr>
      <w:r w:rsidRPr="00BA458B">
        <w:rPr>
          <w:rFonts w:eastAsia="Calibri"/>
          <w:i/>
        </w:rPr>
        <w:t xml:space="preserve">Cost </w:t>
      </w:r>
      <w:r w:rsidRPr="00BA458B">
        <w:rPr>
          <w:rFonts w:eastAsia="Calibri"/>
        </w:rPr>
        <w:t>(20 pts) Only candidates who score 70% (49 points) and over for the Qualifications and Experience will have their cost evaluated.</w:t>
      </w:r>
    </w:p>
    <w:p w14:paraId="477AE5F9" w14:textId="77777777" w:rsidR="00792E8D" w:rsidRPr="00767BAD" w:rsidRDefault="00792E8D" w:rsidP="00DD501B">
      <w:pPr>
        <w:ind w:left="0" w:hanging="2"/>
        <w:rPr>
          <w:rFonts w:eastAsia="Calibri"/>
          <w:color w:val="000000"/>
        </w:rPr>
      </w:pPr>
    </w:p>
    <w:p w14:paraId="50D56DF4" w14:textId="53B07B08" w:rsidR="00792E8D" w:rsidRPr="00767BAD" w:rsidRDefault="00283DD2" w:rsidP="00DD501B">
      <w:pPr>
        <w:ind w:left="0" w:hanging="2"/>
        <w:rPr>
          <w:rFonts w:eastAsia="Calibri"/>
          <w:color w:val="000000"/>
        </w:rPr>
      </w:pPr>
      <w:bookmarkStart w:id="1" w:name="_heading=h.30j0zll" w:colFirst="0" w:colLast="0"/>
      <w:bookmarkEnd w:id="1"/>
      <w:r w:rsidRPr="00767BAD">
        <w:rPr>
          <w:rFonts w:eastAsia="Calibri"/>
          <w:color w:val="000000"/>
        </w:rPr>
        <w:t>Step 3</w:t>
      </w:r>
      <w:r w:rsidRPr="00767BAD">
        <w:rPr>
          <w:rFonts w:eastAsia="Calibri"/>
          <w:i/>
          <w:color w:val="000000"/>
        </w:rPr>
        <w:t xml:space="preserve"> - Optional Interview </w:t>
      </w:r>
      <w:r w:rsidRPr="00767BAD">
        <w:rPr>
          <w:rFonts w:eastAsia="Calibri"/>
          <w:color w:val="000000"/>
        </w:rPr>
        <w:t xml:space="preserve">(10 pts) An interview, worth maximum of 10 points (either in-person or via </w:t>
      </w:r>
      <w:r w:rsidR="00DB44E1">
        <w:rPr>
          <w:rFonts w:eastAsia="Calibri"/>
          <w:color w:val="000000"/>
        </w:rPr>
        <w:t xml:space="preserve">online </w:t>
      </w:r>
      <w:proofErr w:type="gramStart"/>
      <w:r w:rsidR="00DB44E1">
        <w:rPr>
          <w:rFonts w:eastAsia="Calibri"/>
          <w:color w:val="000000"/>
        </w:rPr>
        <w:t>meeting</w:t>
      </w:r>
      <w:r w:rsidRPr="00767BAD">
        <w:rPr>
          <w:rFonts w:eastAsia="Calibri"/>
          <w:color w:val="000000"/>
        </w:rPr>
        <w:t>) —</w:t>
      </w:r>
      <w:proofErr w:type="gramEnd"/>
      <w:r w:rsidRPr="00767BAD">
        <w:rPr>
          <w:rFonts w:eastAsia="Calibri"/>
          <w:color w:val="000000"/>
        </w:rPr>
        <w:t xml:space="preserve"> may be utilized as a differentiator between candidates whose scores in Desired Qualifications and Cost exceed 70 points (if the spread is less than the available 10 points).</w:t>
      </w:r>
    </w:p>
    <w:p w14:paraId="26E80415" w14:textId="77777777" w:rsidR="00792E8D" w:rsidRPr="00767BAD" w:rsidRDefault="00792E8D" w:rsidP="00DD501B">
      <w:pPr>
        <w:ind w:left="0" w:hanging="2"/>
        <w:rPr>
          <w:rFonts w:eastAsia="Calibri"/>
          <w:color w:val="000000"/>
        </w:rPr>
      </w:pPr>
    </w:p>
    <w:p w14:paraId="2DF15652" w14:textId="77777777" w:rsidR="00792E8D" w:rsidRPr="00767BAD" w:rsidRDefault="00283DD2" w:rsidP="00DD501B">
      <w:pPr>
        <w:ind w:left="0" w:hanging="2"/>
        <w:rPr>
          <w:rFonts w:eastAsia="Calibri"/>
          <w:color w:val="000000"/>
        </w:rPr>
      </w:pPr>
      <w:r w:rsidRPr="00767BAD">
        <w:rPr>
          <w:rFonts w:eastAsia="Calibri"/>
          <w:color w:val="000000"/>
        </w:rPr>
        <w:t>The successful proponent will be the highest scoring proposal meeting all the mandatory and minimum requirements defined within this Service Request.</w:t>
      </w:r>
    </w:p>
    <w:p w14:paraId="1E896693" w14:textId="77777777" w:rsidR="00792E8D" w:rsidRPr="00767BAD" w:rsidRDefault="00792E8D" w:rsidP="00DD501B">
      <w:pPr>
        <w:ind w:left="0" w:hanging="2"/>
        <w:rPr>
          <w:rFonts w:eastAsia="Calibri"/>
        </w:rPr>
      </w:pPr>
    </w:p>
    <w:p w14:paraId="1830E6A1" w14:textId="77777777" w:rsidR="00792E8D" w:rsidRPr="00767BAD" w:rsidRDefault="00283DD2" w:rsidP="00DD501B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767BAD">
        <w:rPr>
          <w:rFonts w:asciiTheme="majorHAnsi" w:eastAsia="Calibri" w:hAnsiTheme="majorHAnsi" w:cstheme="majorHAnsi"/>
          <w:sz w:val="22"/>
          <w:szCs w:val="22"/>
        </w:rPr>
        <w:t>The following may be required prior to final selection or award:</w:t>
      </w:r>
    </w:p>
    <w:p w14:paraId="270C5E12" w14:textId="77777777" w:rsidR="00792E8D" w:rsidRPr="003157BE" w:rsidRDefault="00283DD2" w:rsidP="003157BE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157BE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an interview, either in-person or via telephone  </w:t>
      </w:r>
    </w:p>
    <w:p w14:paraId="20819921" w14:textId="77777777" w:rsidR="00792E8D" w:rsidRPr="003157BE" w:rsidRDefault="00283DD2" w:rsidP="003157BE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157BE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demonstration of documentation produced. </w:t>
      </w:r>
    </w:p>
    <w:p w14:paraId="26DC507F" w14:textId="77777777" w:rsidR="00792E8D" w:rsidRPr="003157BE" w:rsidRDefault="00283DD2" w:rsidP="003157BE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firstLineChars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157BE">
        <w:rPr>
          <w:rFonts w:asciiTheme="majorHAnsi" w:eastAsia="Calibri" w:hAnsiTheme="majorHAnsi" w:cstheme="majorHAnsi"/>
          <w:color w:val="000000"/>
          <w:sz w:val="22"/>
          <w:szCs w:val="22"/>
        </w:rPr>
        <w:t>administration of a test to the candidates to gauge practical application of their skills and knowledge.</w:t>
      </w:r>
    </w:p>
    <w:p w14:paraId="6D08D2E1" w14:textId="77777777" w:rsidR="00792E8D" w:rsidRPr="003157BE" w:rsidRDefault="00283DD2" w:rsidP="003157BE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firstLineChars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157BE">
        <w:rPr>
          <w:rFonts w:asciiTheme="majorHAnsi" w:eastAsia="Calibri" w:hAnsiTheme="majorHAnsi" w:cstheme="majorHAnsi"/>
          <w:color w:val="000000"/>
          <w:sz w:val="22"/>
          <w:szCs w:val="22"/>
        </w:rPr>
        <w:t>a confidentiality agreement with the vendor and the vendor’s proposed candidates, and</w:t>
      </w:r>
    </w:p>
    <w:p w14:paraId="068EEB2B" w14:textId="77777777" w:rsidR="00792E8D" w:rsidRPr="003157BE" w:rsidRDefault="00283DD2" w:rsidP="003157BE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firstLineChars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157BE">
        <w:rPr>
          <w:rFonts w:asciiTheme="majorHAnsi" w:eastAsia="Calibri" w:hAnsiTheme="majorHAnsi" w:cstheme="majorHAnsi"/>
          <w:color w:val="000000"/>
          <w:sz w:val="22"/>
          <w:szCs w:val="22"/>
        </w:rPr>
        <w:t>assignment of all intellectual property rights, including copyright, for all deliverables, consultation, and services to GNB.</w:t>
      </w:r>
    </w:p>
    <w:p w14:paraId="5E6C8943" w14:textId="77777777" w:rsidR="00792E8D" w:rsidRPr="00767BAD" w:rsidRDefault="00283DD2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767BAD">
        <w:rPr>
          <w:rFonts w:asciiTheme="majorHAnsi" w:eastAsia="Calibri" w:hAnsiTheme="majorHAnsi" w:cstheme="majorHAnsi"/>
          <w:b/>
          <w:sz w:val="22"/>
          <w:szCs w:val="22"/>
        </w:rPr>
        <w:t>Mandatory Requirements</w:t>
      </w:r>
    </w:p>
    <w:p w14:paraId="04DAC4E8" w14:textId="77777777" w:rsidR="00792E8D" w:rsidRPr="00767BAD" w:rsidRDefault="00792E8D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46"/>
        <w:gridCol w:w="3576"/>
        <w:gridCol w:w="1375"/>
        <w:gridCol w:w="5093"/>
      </w:tblGrid>
      <w:tr w:rsidR="00792E8D" w:rsidRPr="00767BAD" w14:paraId="3F86A6E3" w14:textId="77777777" w:rsidTr="007055D6">
        <w:tc>
          <w:tcPr>
            <w:tcW w:w="346" w:type="pct"/>
          </w:tcPr>
          <w:p w14:paraId="57C0AB88" w14:textId="77777777" w:rsidR="00792E8D" w:rsidRPr="00767BAD" w:rsidRDefault="00283DD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1657" w:type="pct"/>
          </w:tcPr>
          <w:p w14:paraId="1581638A" w14:textId="77777777" w:rsidR="00792E8D" w:rsidRPr="00767BAD" w:rsidRDefault="00283DD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Requirements</w:t>
            </w:r>
          </w:p>
          <w:p w14:paraId="1FD46486" w14:textId="77777777" w:rsidR="00792E8D" w:rsidRPr="00767BAD" w:rsidRDefault="00792E8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</w:tcPr>
          <w:p w14:paraId="322135C8" w14:textId="77777777" w:rsidR="00792E8D" w:rsidRPr="00767BAD" w:rsidRDefault="00283DD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Required Experience</w:t>
            </w:r>
          </w:p>
        </w:tc>
        <w:tc>
          <w:tcPr>
            <w:tcW w:w="2360" w:type="pct"/>
          </w:tcPr>
          <w:p w14:paraId="3F190FF9" w14:textId="77777777" w:rsidR="00792E8D" w:rsidRPr="00767BAD" w:rsidRDefault="00283DD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Candidate Response</w:t>
            </w:r>
          </w:p>
        </w:tc>
      </w:tr>
      <w:tr w:rsidR="00B075C0" w:rsidRPr="00767BAD" w14:paraId="7148D863" w14:textId="77777777" w:rsidTr="002632DB">
        <w:trPr>
          <w:trHeight w:val="1608"/>
        </w:trPr>
        <w:tc>
          <w:tcPr>
            <w:tcW w:w="346" w:type="pct"/>
            <w:vAlign w:val="center"/>
          </w:tcPr>
          <w:p w14:paraId="2BBD2DBB" w14:textId="17CF3C51" w:rsidR="00B075C0" w:rsidRPr="00A85FEF" w:rsidRDefault="00B075C0" w:rsidP="00B075C0">
            <w:pPr>
              <w:ind w:left="0" w:hanging="2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/>
                <w:sz w:val="22"/>
                <w:szCs w:val="22"/>
              </w:rPr>
              <w:t>M1</w:t>
            </w:r>
          </w:p>
        </w:tc>
        <w:tc>
          <w:tcPr>
            <w:tcW w:w="1657" w:type="pct"/>
            <w:vAlign w:val="center"/>
          </w:tcPr>
          <w:p w14:paraId="13901B8E" w14:textId="1B42A3D4" w:rsidR="00B075C0" w:rsidRPr="00A85FEF" w:rsidRDefault="00B075C0" w:rsidP="00B075C0">
            <w:pPr>
              <w:ind w:left="0" w:hanging="2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262C43">
              <w:rPr>
                <w:sz w:val="22"/>
                <w:szCs w:val="22"/>
              </w:rPr>
              <w:t xml:space="preserve">A </w:t>
            </w:r>
            <w:proofErr w:type="gramStart"/>
            <w:r w:rsidRPr="00262C43">
              <w:rPr>
                <w:sz w:val="22"/>
                <w:szCs w:val="22"/>
              </w:rPr>
              <w:t>Bachelor’s</w:t>
            </w:r>
            <w:proofErr w:type="gramEnd"/>
            <w:r w:rsidRPr="00262C43">
              <w:rPr>
                <w:sz w:val="22"/>
                <w:szCs w:val="22"/>
              </w:rPr>
              <w:t xml:space="preserve"> level University degree in Computer Science, Business Administration, </w:t>
            </w:r>
            <w:r>
              <w:rPr>
                <w:sz w:val="22"/>
                <w:szCs w:val="22"/>
              </w:rPr>
              <w:t xml:space="preserve">Health Informatics, </w:t>
            </w:r>
            <w:r w:rsidRPr="00262C43">
              <w:rPr>
                <w:sz w:val="22"/>
                <w:szCs w:val="22"/>
              </w:rPr>
              <w:t>or a similar discipline. An equivalent combination of education and experience may be considered.</w:t>
            </w:r>
          </w:p>
        </w:tc>
        <w:tc>
          <w:tcPr>
            <w:tcW w:w="637" w:type="pct"/>
            <w:vAlign w:val="center"/>
          </w:tcPr>
          <w:p w14:paraId="1A7DC80B" w14:textId="4E525D52" w:rsidR="00B075C0" w:rsidRPr="002A2E0E" w:rsidRDefault="00B075C0" w:rsidP="00B075C0">
            <w:pPr>
              <w:ind w:left="0" w:hanging="2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055E62">
              <w:rPr>
                <w:rFonts w:ascii="Trebuchet MS" w:hAnsi="Trebuchet MS" w:cs="Trebuchet MS"/>
                <w:color w:val="000000"/>
                <w:sz w:val="22"/>
                <w:szCs w:val="22"/>
                <w:lang w:val="en-CA"/>
              </w:rPr>
              <w:t>Yes</w:t>
            </w:r>
          </w:p>
        </w:tc>
        <w:tc>
          <w:tcPr>
            <w:tcW w:w="2360" w:type="pct"/>
            <w:vAlign w:val="center"/>
          </w:tcPr>
          <w:p w14:paraId="666FFCF9" w14:textId="5B7C92A9" w:rsidR="00B075C0" w:rsidRPr="00271F59" w:rsidRDefault="00B075C0" w:rsidP="00B0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Calibri" w:eastAsia="Calibri" w:hAnsi="Calibri" w:cs="Calibri"/>
                <w:color w:val="333333"/>
                <w:sz w:val="22"/>
                <w:szCs w:val="22"/>
                <w:highlight w:val="white"/>
              </w:rPr>
            </w:pPr>
          </w:p>
        </w:tc>
      </w:tr>
      <w:tr w:rsidR="00B075C0" w:rsidRPr="00767BAD" w14:paraId="0841C400" w14:textId="77777777" w:rsidTr="002632DB">
        <w:trPr>
          <w:trHeight w:val="1490"/>
        </w:trPr>
        <w:tc>
          <w:tcPr>
            <w:tcW w:w="346" w:type="pct"/>
            <w:vAlign w:val="center"/>
          </w:tcPr>
          <w:p w14:paraId="12A23871" w14:textId="5DCFB98A" w:rsidR="00B075C0" w:rsidRPr="00A85FEF" w:rsidRDefault="00B075C0" w:rsidP="00B075C0">
            <w:pPr>
              <w:ind w:left="0" w:hanging="2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/>
                <w:sz w:val="22"/>
                <w:szCs w:val="22"/>
              </w:rPr>
              <w:t>M2</w:t>
            </w:r>
          </w:p>
        </w:tc>
        <w:tc>
          <w:tcPr>
            <w:tcW w:w="1657" w:type="pct"/>
            <w:vAlign w:val="center"/>
          </w:tcPr>
          <w:p w14:paraId="745BFEDF" w14:textId="7DA110E6" w:rsidR="00B075C0" w:rsidRPr="00A85FEF" w:rsidRDefault="00B075C0" w:rsidP="00B075C0">
            <w:pPr>
              <w:ind w:left="0" w:hanging="2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</w:rPr>
              <w:t>D</w:t>
            </w:r>
            <w:r w:rsidRPr="00AE63F6">
              <w:rPr>
                <w:sz w:val="22"/>
                <w:szCs w:val="22"/>
              </w:rPr>
              <w:t>emonstrate</w:t>
            </w:r>
            <w:r>
              <w:rPr>
                <w:sz w:val="22"/>
                <w:szCs w:val="22"/>
              </w:rPr>
              <w:t xml:space="preserve">d </w:t>
            </w:r>
            <w:r w:rsidRPr="00AE63F6">
              <w:rPr>
                <w:sz w:val="22"/>
                <w:szCs w:val="22"/>
              </w:rPr>
              <w:t>experience leading the design and implementation of Role</w:t>
            </w:r>
            <w:r w:rsidRPr="00AE63F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AE63F6">
              <w:rPr>
                <w:sz w:val="22"/>
                <w:szCs w:val="22"/>
              </w:rPr>
              <w:t>Based Access Control (RBAC) for a major Clinical Information System (CIS) within an acute care or hospital environment, with specific experience defining, configuring, and governing roles and access for physicians and clinical users.</w:t>
            </w:r>
          </w:p>
        </w:tc>
        <w:tc>
          <w:tcPr>
            <w:tcW w:w="637" w:type="pct"/>
            <w:vAlign w:val="center"/>
          </w:tcPr>
          <w:p w14:paraId="084D9738" w14:textId="01AE425E" w:rsidR="00B075C0" w:rsidRPr="002A2E0E" w:rsidRDefault="00B075C0" w:rsidP="00B075C0">
            <w:pPr>
              <w:tabs>
                <w:tab w:val="left" w:pos="2805"/>
              </w:tabs>
              <w:ind w:left="0" w:hanging="2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055E62">
              <w:rPr>
                <w:rFonts w:ascii="Trebuchet MS" w:hAnsi="Trebuchet MS" w:cs="Trebuchet MS"/>
                <w:color w:val="000000"/>
                <w:sz w:val="22"/>
                <w:szCs w:val="22"/>
                <w:lang w:val="en-CA"/>
              </w:rPr>
              <w:t>3+ years</w:t>
            </w:r>
          </w:p>
        </w:tc>
        <w:tc>
          <w:tcPr>
            <w:tcW w:w="2360" w:type="pct"/>
            <w:vAlign w:val="center"/>
          </w:tcPr>
          <w:p w14:paraId="23AEE988" w14:textId="61D27593" w:rsidR="00B075C0" w:rsidRPr="00271F59" w:rsidRDefault="00B075C0" w:rsidP="00B075C0">
            <w:pPr>
              <w:ind w:leftChars="0" w:left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75C0" w:rsidRPr="00767BAD" w14:paraId="2E404B9A" w14:textId="77777777" w:rsidTr="002632DB">
        <w:trPr>
          <w:trHeight w:val="1081"/>
        </w:trPr>
        <w:tc>
          <w:tcPr>
            <w:tcW w:w="346" w:type="pct"/>
            <w:vAlign w:val="center"/>
          </w:tcPr>
          <w:p w14:paraId="5E08F350" w14:textId="24A63E46" w:rsidR="00B075C0" w:rsidRPr="00A85FEF" w:rsidRDefault="00B075C0" w:rsidP="00B075C0">
            <w:pPr>
              <w:ind w:left="0" w:hanging="2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sz w:val="22"/>
                <w:szCs w:val="22"/>
              </w:rPr>
              <w:t>M3</w:t>
            </w:r>
          </w:p>
        </w:tc>
        <w:tc>
          <w:tcPr>
            <w:tcW w:w="1657" w:type="pct"/>
            <w:vAlign w:val="center"/>
          </w:tcPr>
          <w:p w14:paraId="186B3090" w14:textId="2CCB7D1F" w:rsidR="00B075C0" w:rsidRPr="00A85FEF" w:rsidRDefault="00B075C0" w:rsidP="00B075C0">
            <w:pPr>
              <w:ind w:left="0" w:hanging="2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64E9359D">
              <w:rPr>
                <w:rFonts w:asciiTheme="minorHAnsi" w:hAnsiTheme="minorHAnsi" w:cstheme="minorBidi"/>
                <w:sz w:val="22"/>
                <w:szCs w:val="22"/>
              </w:rPr>
              <w:t xml:space="preserve">Demonstrated experience leading or coordinating IAM-related work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for </w:t>
            </w:r>
            <w:r w:rsidRPr="64E9359D">
              <w:rPr>
                <w:rFonts w:asciiTheme="minorHAnsi" w:hAnsiTheme="minorHAnsi" w:cstheme="minorBidi"/>
                <w:sz w:val="22"/>
                <w:szCs w:val="22"/>
              </w:rPr>
              <w:t>a large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Healthcare</w:t>
            </w:r>
            <w:r w:rsidRPr="64E9359D">
              <w:rPr>
                <w:rFonts w:asciiTheme="minorHAnsi" w:hAnsiTheme="minorHAnsi" w:cstheme="minorBidi"/>
                <w:sz w:val="22"/>
                <w:szCs w:val="22"/>
              </w:rPr>
              <w:t xml:space="preserve"> organization, including assessment of current-state IAM capabilities, identification of gaps, and planning activities to support major system implementations.</w:t>
            </w:r>
          </w:p>
        </w:tc>
        <w:tc>
          <w:tcPr>
            <w:tcW w:w="637" w:type="pct"/>
            <w:vAlign w:val="center"/>
          </w:tcPr>
          <w:p w14:paraId="6332B863" w14:textId="301DE41B" w:rsidR="00B075C0" w:rsidRPr="002A2E0E" w:rsidRDefault="00B075C0" w:rsidP="00B075C0">
            <w:pPr>
              <w:tabs>
                <w:tab w:val="left" w:pos="2805"/>
              </w:tabs>
              <w:ind w:left="0" w:hanging="2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sz w:val="22"/>
                <w:szCs w:val="22"/>
              </w:rPr>
              <w:t>5+ years</w:t>
            </w:r>
          </w:p>
        </w:tc>
        <w:tc>
          <w:tcPr>
            <w:tcW w:w="2360" w:type="pct"/>
            <w:vAlign w:val="center"/>
          </w:tcPr>
          <w:p w14:paraId="2BD89106" w14:textId="1E1452B5" w:rsidR="00B075C0" w:rsidRPr="00271F59" w:rsidRDefault="00B075C0" w:rsidP="00B075C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75C0" w:rsidRPr="00767BAD" w14:paraId="2DAF92E3" w14:textId="77777777" w:rsidTr="002632DB">
        <w:trPr>
          <w:trHeight w:val="1973"/>
        </w:trPr>
        <w:tc>
          <w:tcPr>
            <w:tcW w:w="346" w:type="pct"/>
            <w:vAlign w:val="center"/>
          </w:tcPr>
          <w:p w14:paraId="5C926E44" w14:textId="65697A1D" w:rsidR="00B075C0" w:rsidRDefault="00B075C0" w:rsidP="00B075C0">
            <w:pPr>
              <w:ind w:left="0" w:hanging="2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M4</w:t>
            </w:r>
          </w:p>
        </w:tc>
        <w:tc>
          <w:tcPr>
            <w:tcW w:w="1657" w:type="pct"/>
            <w:vAlign w:val="center"/>
          </w:tcPr>
          <w:p w14:paraId="789D1704" w14:textId="07C22DD6" w:rsidR="00B075C0" w:rsidRDefault="00B075C0" w:rsidP="00B075C0">
            <w:pPr>
              <w:ind w:left="0" w:hanging="2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leading project teams or workstreams, with accountability for timelines, deliverables, staffing, risk management, and status reporting.</w:t>
            </w:r>
          </w:p>
        </w:tc>
        <w:tc>
          <w:tcPr>
            <w:tcW w:w="637" w:type="pct"/>
            <w:vAlign w:val="center"/>
          </w:tcPr>
          <w:p w14:paraId="3D88FF5F" w14:textId="26870D88" w:rsidR="00B075C0" w:rsidRPr="002A2E0E" w:rsidRDefault="00B075C0" w:rsidP="00B075C0">
            <w:pPr>
              <w:tabs>
                <w:tab w:val="left" w:pos="2805"/>
              </w:tabs>
              <w:ind w:left="0" w:hanging="2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sz w:val="22"/>
                <w:szCs w:val="22"/>
              </w:rPr>
              <w:t>5+ years</w:t>
            </w:r>
          </w:p>
        </w:tc>
        <w:tc>
          <w:tcPr>
            <w:tcW w:w="2360" w:type="pct"/>
            <w:vAlign w:val="center"/>
          </w:tcPr>
          <w:p w14:paraId="4BB9B05C" w14:textId="77777777" w:rsidR="00B075C0" w:rsidRPr="00271F59" w:rsidRDefault="00B075C0" w:rsidP="00B075C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75C0" w:rsidRPr="00767BAD" w14:paraId="49972F80" w14:textId="77777777" w:rsidTr="002632DB">
        <w:trPr>
          <w:trHeight w:val="1973"/>
        </w:trPr>
        <w:tc>
          <w:tcPr>
            <w:tcW w:w="346" w:type="pct"/>
            <w:vAlign w:val="center"/>
          </w:tcPr>
          <w:p w14:paraId="43A2E3A9" w14:textId="0C4DA968" w:rsidR="00B075C0" w:rsidRDefault="00B075C0" w:rsidP="00B075C0">
            <w:pPr>
              <w:ind w:left="0" w:hanging="2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M5</w:t>
            </w:r>
          </w:p>
        </w:tc>
        <w:tc>
          <w:tcPr>
            <w:tcW w:w="1657" w:type="pct"/>
            <w:vAlign w:val="center"/>
          </w:tcPr>
          <w:p w14:paraId="5B049206" w14:textId="3EF7545F" w:rsidR="00B075C0" w:rsidRDefault="00B075C0" w:rsidP="00B075C0">
            <w:pPr>
              <w:ind w:left="0" w:hanging="2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6FED23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Experience working directly with enterprise IAM or IGA specialists (e.g., directory services, identity lifecycle, authentication, access governance) to align project needs with existing organizational IAM capabilities and processes.</w:t>
            </w:r>
          </w:p>
        </w:tc>
        <w:tc>
          <w:tcPr>
            <w:tcW w:w="637" w:type="pct"/>
            <w:vAlign w:val="center"/>
          </w:tcPr>
          <w:p w14:paraId="5962E2E5" w14:textId="2C6A9764" w:rsidR="00B075C0" w:rsidRPr="002A2E0E" w:rsidRDefault="00B075C0" w:rsidP="00B075C0">
            <w:pPr>
              <w:tabs>
                <w:tab w:val="left" w:pos="2805"/>
              </w:tabs>
              <w:ind w:left="0" w:hanging="2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sz w:val="22"/>
                <w:szCs w:val="22"/>
              </w:rPr>
              <w:t>5+ years</w:t>
            </w:r>
          </w:p>
        </w:tc>
        <w:tc>
          <w:tcPr>
            <w:tcW w:w="2360" w:type="pct"/>
            <w:vAlign w:val="center"/>
          </w:tcPr>
          <w:p w14:paraId="41A7488D" w14:textId="77777777" w:rsidR="00B075C0" w:rsidRPr="00271F59" w:rsidRDefault="00B075C0" w:rsidP="00B075C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75C0" w:rsidRPr="00767BAD" w14:paraId="29946867" w14:textId="77777777" w:rsidTr="00396F8B">
        <w:trPr>
          <w:trHeight w:val="1360"/>
        </w:trPr>
        <w:tc>
          <w:tcPr>
            <w:tcW w:w="346" w:type="pct"/>
            <w:vAlign w:val="center"/>
          </w:tcPr>
          <w:p w14:paraId="73A1242A" w14:textId="4B00CB44" w:rsidR="00B075C0" w:rsidRPr="00A85FEF" w:rsidRDefault="00B075C0" w:rsidP="00B075C0">
            <w:pPr>
              <w:ind w:left="0" w:hanging="2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/>
                <w:sz w:val="22"/>
                <w:szCs w:val="22"/>
              </w:rPr>
              <w:t>M6</w:t>
            </w:r>
          </w:p>
        </w:tc>
        <w:tc>
          <w:tcPr>
            <w:tcW w:w="1657" w:type="pct"/>
            <w:vAlign w:val="center"/>
          </w:tcPr>
          <w:p w14:paraId="07F55B91" w14:textId="4C526CFA" w:rsidR="00B075C0" w:rsidRPr="00A85FEF" w:rsidRDefault="00B075C0" w:rsidP="00B075C0">
            <w:pPr>
              <w:ind w:left="0" w:hanging="2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D3235">
              <w:rPr>
                <w:rFonts w:ascii="Calibri" w:hAnsi="Calibri"/>
                <w:sz w:val="22"/>
                <w:szCs w:val="22"/>
              </w:rPr>
              <w:t>The proponent must not be a prime respondent or a named subcontractor/partner to a prime respondent on RFP #8025087-25. Participation in that RFP constitutes an actual or perceived Conflict of Interest and will render the proponent ineligible for this opportunity.</w:t>
            </w:r>
          </w:p>
        </w:tc>
        <w:tc>
          <w:tcPr>
            <w:tcW w:w="637" w:type="pct"/>
            <w:vAlign w:val="center"/>
          </w:tcPr>
          <w:p w14:paraId="6AC68A56" w14:textId="5194607A" w:rsidR="00B075C0" w:rsidRPr="002A2E0E" w:rsidRDefault="00B075C0" w:rsidP="00B075C0">
            <w:pPr>
              <w:tabs>
                <w:tab w:val="left" w:pos="2805"/>
              </w:tabs>
              <w:ind w:left="0" w:hanging="2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2360" w:type="pct"/>
            <w:vAlign w:val="center"/>
          </w:tcPr>
          <w:p w14:paraId="5DB5FC14" w14:textId="2EDF0C4A" w:rsidR="00B075C0" w:rsidRPr="00271F59" w:rsidRDefault="00B075C0" w:rsidP="00B075C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75C0" w:rsidRPr="00767BAD" w14:paraId="77F84A25" w14:textId="77777777" w:rsidTr="00396F8B">
        <w:trPr>
          <w:trHeight w:val="1361"/>
        </w:trPr>
        <w:tc>
          <w:tcPr>
            <w:tcW w:w="346" w:type="pct"/>
            <w:vAlign w:val="center"/>
          </w:tcPr>
          <w:p w14:paraId="53368D49" w14:textId="4C54F5FF" w:rsidR="00B075C0" w:rsidRDefault="00B075C0" w:rsidP="00B075C0">
            <w:pPr>
              <w:ind w:left="0" w:hanging="2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M7</w:t>
            </w:r>
          </w:p>
        </w:tc>
        <w:tc>
          <w:tcPr>
            <w:tcW w:w="1657" w:type="pct"/>
            <w:vAlign w:val="center"/>
          </w:tcPr>
          <w:p w14:paraId="6ED70E72" w14:textId="068125E3" w:rsidR="00B075C0" w:rsidRDefault="00B075C0" w:rsidP="00B075C0">
            <w:pPr>
              <w:ind w:left="0" w:hanging="2"/>
              <w:rPr>
                <w:rStyle w:val="normaltextrun"/>
                <w:rFonts w:ascii="Calibri" w:hAnsi="Calibri" w:cs="Calibri"/>
                <w:sz w:val="22"/>
                <w:szCs w:val="22"/>
                <w:lang w:val="en"/>
              </w:rPr>
            </w:pPr>
            <w:r w:rsidRPr="5810526F">
              <w:rPr>
                <w:rFonts w:asciiTheme="minorHAnsi" w:hAnsiTheme="minorHAnsi" w:cstheme="minorBidi"/>
                <w:sz w:val="22"/>
                <w:szCs w:val="22"/>
              </w:rPr>
              <w:t xml:space="preserve">Submitted resumes must be </w:t>
            </w:r>
            <w:r w:rsidRPr="00C224A8">
              <w:rPr>
                <w:rFonts w:asciiTheme="minorHAnsi" w:hAnsiTheme="minorHAnsi" w:cstheme="minorBidi"/>
                <w:sz w:val="22"/>
                <w:szCs w:val="22"/>
              </w:rPr>
              <w:t xml:space="preserve">5 pages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maximum.</w:t>
            </w:r>
          </w:p>
        </w:tc>
        <w:tc>
          <w:tcPr>
            <w:tcW w:w="637" w:type="pct"/>
            <w:vAlign w:val="center"/>
          </w:tcPr>
          <w:p w14:paraId="4B521EF4" w14:textId="7BDED6A1" w:rsidR="00B075C0" w:rsidRPr="002A2E0E" w:rsidRDefault="00B075C0" w:rsidP="00B075C0">
            <w:pPr>
              <w:tabs>
                <w:tab w:val="left" w:pos="2805"/>
              </w:tabs>
              <w:ind w:left="0" w:hanging="2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2360" w:type="pct"/>
            <w:vAlign w:val="center"/>
          </w:tcPr>
          <w:p w14:paraId="287A5414" w14:textId="77777777" w:rsidR="00B075C0" w:rsidRPr="00271F59" w:rsidRDefault="00B075C0" w:rsidP="00B075C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75C0" w:rsidRPr="00767BAD" w14:paraId="3A5689F7" w14:textId="77777777" w:rsidTr="00091059">
        <w:trPr>
          <w:trHeight w:val="935"/>
        </w:trPr>
        <w:tc>
          <w:tcPr>
            <w:tcW w:w="346" w:type="pct"/>
            <w:vAlign w:val="center"/>
          </w:tcPr>
          <w:p w14:paraId="270BBB22" w14:textId="69DF437A" w:rsidR="00B075C0" w:rsidRPr="00396F8B" w:rsidRDefault="00B075C0" w:rsidP="00B075C0">
            <w:pPr>
              <w:ind w:left="0" w:hanging="2"/>
              <w:rPr>
                <w:rFonts w:ascii="Calibri" w:hAnsi="Calibri" w:cs="Calibri"/>
                <w:sz w:val="22"/>
                <w:szCs w:val="22"/>
                <w:highlight w:val="yellow"/>
                <w:lang w:val="en"/>
              </w:rPr>
            </w:pPr>
            <w:r>
              <w:rPr>
                <w:rFonts w:ascii="Calibri" w:hAnsi="Calibri"/>
                <w:sz w:val="22"/>
                <w:szCs w:val="22"/>
              </w:rPr>
              <w:t>M8</w:t>
            </w:r>
          </w:p>
        </w:tc>
        <w:tc>
          <w:tcPr>
            <w:tcW w:w="1657" w:type="pct"/>
            <w:vAlign w:val="center"/>
          </w:tcPr>
          <w:p w14:paraId="0816C9AB" w14:textId="0A1C1E6F" w:rsidR="00B075C0" w:rsidRPr="00396F8B" w:rsidRDefault="00B075C0" w:rsidP="00B075C0">
            <w:pPr>
              <w:ind w:left="0" w:hanging="2"/>
              <w:rPr>
                <w:rFonts w:ascii="Calibri" w:hAnsi="Calibri" w:cs="Calibri"/>
                <w:sz w:val="22"/>
                <w:szCs w:val="22"/>
                <w:highlight w:val="yellow"/>
                <w:lang w:val="en"/>
              </w:rPr>
            </w:pPr>
            <w:r w:rsidRPr="007F2E21">
              <w:rPr>
                <w:rFonts w:asciiTheme="minorHAnsi" w:hAnsiTheme="minorHAnsi" w:cstheme="minorBidi"/>
                <w:sz w:val="22"/>
                <w:szCs w:val="22"/>
              </w:rPr>
              <w:t>Limit the number of submissions for each vendor to 2. </w:t>
            </w:r>
          </w:p>
        </w:tc>
        <w:tc>
          <w:tcPr>
            <w:tcW w:w="637" w:type="pct"/>
            <w:vAlign w:val="center"/>
          </w:tcPr>
          <w:p w14:paraId="6D434F14" w14:textId="6687F82A" w:rsidR="00B075C0" w:rsidRPr="00396F8B" w:rsidRDefault="00B075C0" w:rsidP="00B075C0">
            <w:pPr>
              <w:tabs>
                <w:tab w:val="left" w:pos="2805"/>
              </w:tabs>
              <w:ind w:left="0" w:hanging="2"/>
              <w:jc w:val="center"/>
              <w:rPr>
                <w:rFonts w:ascii="Calibri" w:hAnsi="Calibri" w:cs="Calibri"/>
                <w:sz w:val="22"/>
                <w:szCs w:val="22"/>
                <w:highlight w:val="yellow"/>
                <w:lang w:val="en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2360" w:type="pct"/>
            <w:vAlign w:val="center"/>
          </w:tcPr>
          <w:p w14:paraId="4A3DA7AE" w14:textId="77777777" w:rsidR="00B075C0" w:rsidRPr="00396F8B" w:rsidRDefault="00B075C0" w:rsidP="00B075C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</w:tr>
    </w:tbl>
    <w:p w14:paraId="6A19D7CF" w14:textId="77777777" w:rsidR="00792E8D" w:rsidRDefault="00792E8D" w:rsidP="00DD501B">
      <w:pPr>
        <w:ind w:left="0" w:hanging="2"/>
        <w:rPr>
          <w:rFonts w:eastAsia="Calibri"/>
        </w:rPr>
      </w:pPr>
    </w:p>
    <w:p w14:paraId="71B3DE3F" w14:textId="77777777" w:rsidR="0037000F" w:rsidRDefault="0037000F" w:rsidP="00DD501B">
      <w:pPr>
        <w:ind w:left="0" w:hanging="2"/>
        <w:rPr>
          <w:rFonts w:eastAsia="Calibri"/>
        </w:rPr>
      </w:pPr>
    </w:p>
    <w:p w14:paraId="10BD2E3D" w14:textId="77777777" w:rsidR="002043A0" w:rsidRDefault="002043A0" w:rsidP="00DD501B">
      <w:pPr>
        <w:ind w:left="0" w:hanging="2"/>
        <w:rPr>
          <w:rFonts w:eastAsia="Calibri"/>
        </w:rPr>
      </w:pPr>
    </w:p>
    <w:p w14:paraId="4FC5ABAC" w14:textId="77777777" w:rsidR="002043A0" w:rsidRDefault="002043A0" w:rsidP="00DD501B">
      <w:pPr>
        <w:ind w:left="0" w:hanging="2"/>
        <w:rPr>
          <w:rFonts w:eastAsia="Calibri"/>
        </w:rPr>
      </w:pPr>
    </w:p>
    <w:p w14:paraId="0E50F52B" w14:textId="77777777" w:rsidR="00792E8D" w:rsidRPr="00767BAD" w:rsidRDefault="00283DD2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767BAD">
        <w:rPr>
          <w:rFonts w:asciiTheme="majorHAnsi" w:eastAsia="Calibri" w:hAnsiTheme="majorHAnsi" w:cstheme="majorHAnsi"/>
          <w:b/>
          <w:sz w:val="22"/>
          <w:szCs w:val="22"/>
        </w:rPr>
        <w:t>Desirable Skills and Attributes</w:t>
      </w:r>
    </w:p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06"/>
        <w:gridCol w:w="4152"/>
        <w:gridCol w:w="1218"/>
        <w:gridCol w:w="4914"/>
      </w:tblGrid>
      <w:tr w:rsidR="00792E8D" w:rsidRPr="00767BAD" w14:paraId="30C2BE55" w14:textId="77777777" w:rsidTr="00396F8B">
        <w:tc>
          <w:tcPr>
            <w:tcW w:w="234" w:type="pct"/>
          </w:tcPr>
          <w:p w14:paraId="52DA37A1" w14:textId="77777777" w:rsidR="00792E8D" w:rsidRPr="00767BAD" w:rsidRDefault="00283DD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#</w:t>
            </w:r>
          </w:p>
        </w:tc>
        <w:tc>
          <w:tcPr>
            <w:tcW w:w="1924" w:type="pct"/>
          </w:tcPr>
          <w:p w14:paraId="1895007F" w14:textId="77777777" w:rsidR="00792E8D" w:rsidRPr="00767BAD" w:rsidRDefault="00283DD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Requirements</w:t>
            </w:r>
          </w:p>
          <w:p w14:paraId="2740B5EB" w14:textId="77777777" w:rsidR="00792E8D" w:rsidRPr="00767BAD" w:rsidRDefault="00792E8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564" w:type="pct"/>
          </w:tcPr>
          <w:p w14:paraId="788FD188" w14:textId="77777777" w:rsidR="00792E8D" w:rsidRPr="00767BAD" w:rsidRDefault="00283DD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Required Years of Experience</w:t>
            </w:r>
          </w:p>
        </w:tc>
        <w:tc>
          <w:tcPr>
            <w:tcW w:w="2277" w:type="pct"/>
          </w:tcPr>
          <w:p w14:paraId="40665474" w14:textId="77777777" w:rsidR="00792E8D" w:rsidRPr="00767BAD" w:rsidRDefault="00283DD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Candidate Response</w:t>
            </w:r>
          </w:p>
        </w:tc>
      </w:tr>
      <w:tr w:rsidR="004C0FC2" w:rsidRPr="00767BAD" w14:paraId="05744470" w14:textId="77777777" w:rsidTr="00396F8B">
        <w:trPr>
          <w:trHeight w:val="1711"/>
        </w:trPr>
        <w:tc>
          <w:tcPr>
            <w:tcW w:w="234" w:type="pct"/>
            <w:vAlign w:val="center"/>
          </w:tcPr>
          <w:p w14:paraId="3A0C94B4" w14:textId="2937BA74" w:rsidR="004C0FC2" w:rsidRPr="007055D6" w:rsidRDefault="004C0FC2" w:rsidP="004C0FC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A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S1</w:t>
            </w:r>
          </w:p>
        </w:tc>
        <w:tc>
          <w:tcPr>
            <w:tcW w:w="1924" w:type="pct"/>
            <w:vAlign w:val="center"/>
          </w:tcPr>
          <w:p w14:paraId="0FB17E5B" w14:textId="36C401B9" w:rsidR="004C0FC2" w:rsidRPr="007055D6" w:rsidRDefault="004C0FC2" w:rsidP="004C0FC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538BC47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Demonstrated experience working directly with clinicians, clinical informatics teams, and operational staff to understand workflows and identify access, identity, or authentication needs that could impact system adoption.</w:t>
            </w:r>
          </w:p>
        </w:tc>
        <w:tc>
          <w:tcPr>
            <w:tcW w:w="564" w:type="pct"/>
            <w:vAlign w:val="center"/>
          </w:tcPr>
          <w:p w14:paraId="27492F0B" w14:textId="6F37B0F2" w:rsidR="004C0FC2" w:rsidRPr="007055D6" w:rsidRDefault="004C0FC2" w:rsidP="004C0FC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A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3+ years</w:t>
            </w:r>
          </w:p>
        </w:tc>
        <w:tc>
          <w:tcPr>
            <w:tcW w:w="2277" w:type="pct"/>
          </w:tcPr>
          <w:p w14:paraId="3D9E8580" w14:textId="4F04F413" w:rsidR="004C0FC2" w:rsidRPr="00767BAD" w:rsidRDefault="004C0FC2" w:rsidP="004C0FC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C0FC2" w:rsidRPr="00767BAD" w14:paraId="784DCAC3" w14:textId="77777777" w:rsidTr="00396F8B">
        <w:trPr>
          <w:trHeight w:val="1963"/>
        </w:trPr>
        <w:tc>
          <w:tcPr>
            <w:tcW w:w="234" w:type="pct"/>
            <w:vAlign w:val="center"/>
          </w:tcPr>
          <w:p w14:paraId="5872345C" w14:textId="0BACB52B" w:rsidR="004C0FC2" w:rsidRPr="007055D6" w:rsidRDefault="004C0FC2" w:rsidP="004C0FC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A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S2</w:t>
            </w:r>
          </w:p>
        </w:tc>
        <w:tc>
          <w:tcPr>
            <w:tcW w:w="1924" w:type="pct"/>
            <w:vAlign w:val="center"/>
          </w:tcPr>
          <w:p w14:paraId="304F85B0" w14:textId="7D70D943" w:rsidR="004C0FC2" w:rsidRPr="007055D6" w:rsidRDefault="004C0FC2" w:rsidP="004C0FC2">
            <w:pPr>
              <w:pStyle w:val="paragraph"/>
              <w:spacing w:before="0" w:beforeAutospacing="0" w:after="0" w:afterAutospacing="0"/>
              <w:textDirection w:val="btLr"/>
              <w:textAlignment w:val="baseline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43E5835C">
              <w:rPr>
                <w:rFonts w:ascii="Calibri" w:eastAsia="Calibri" w:hAnsi="Calibri" w:cs="Calibri"/>
                <w:sz w:val="22"/>
                <w:szCs w:val="22"/>
              </w:rPr>
              <w:t>Experience supporting or coordinating the integration of clinical or enterprise systems with IAM/IGA components such as directory services, authentication methods (MFA/SSO), identity lifecycle tools, or access governance processes.</w:t>
            </w:r>
          </w:p>
        </w:tc>
        <w:tc>
          <w:tcPr>
            <w:tcW w:w="564" w:type="pct"/>
            <w:vAlign w:val="center"/>
          </w:tcPr>
          <w:p w14:paraId="75C889B9" w14:textId="12DCE878" w:rsidR="004C0FC2" w:rsidRPr="007055D6" w:rsidRDefault="004C0FC2" w:rsidP="004C0FC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A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5+ years</w:t>
            </w:r>
          </w:p>
        </w:tc>
        <w:tc>
          <w:tcPr>
            <w:tcW w:w="2277" w:type="pct"/>
          </w:tcPr>
          <w:p w14:paraId="16132A63" w14:textId="77777777" w:rsidR="004C0FC2" w:rsidRPr="00767BAD" w:rsidRDefault="004C0FC2" w:rsidP="004C0FC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C0FC2" w:rsidRPr="00767BAD" w14:paraId="4E4A3EAA" w14:textId="77777777" w:rsidTr="00396F8B">
        <w:trPr>
          <w:trHeight w:val="1775"/>
        </w:trPr>
        <w:tc>
          <w:tcPr>
            <w:tcW w:w="234" w:type="pct"/>
            <w:vAlign w:val="center"/>
          </w:tcPr>
          <w:p w14:paraId="5B68A0E3" w14:textId="04F15C4C" w:rsidR="004C0FC2" w:rsidRPr="007055D6" w:rsidRDefault="004C0FC2" w:rsidP="004C0FC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A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S3</w:t>
            </w:r>
          </w:p>
        </w:tc>
        <w:tc>
          <w:tcPr>
            <w:tcW w:w="1924" w:type="pct"/>
            <w:vAlign w:val="center"/>
          </w:tcPr>
          <w:p w14:paraId="57F0FCA8" w14:textId="3C90B5B3" w:rsidR="004C0FC2" w:rsidRPr="007055D6" w:rsidRDefault="004C0FC2" w:rsidP="004C0FC2">
            <w:pPr>
              <w:pStyle w:val="paragraph"/>
              <w:spacing w:before="0" w:beforeAutospacing="0" w:after="0" w:afterAutospacing="0"/>
              <w:textDirection w:val="btLr"/>
              <w:textAlignment w:val="baseline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5FF2DF2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Experience working with cloud-based IAM platforms (e.g., Entra ID</w:t>
            </w:r>
            <w:r w:rsidRPr="0062702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Okta, Ping)</w:t>
            </w:r>
            <w:r w:rsidRPr="5FF2DF2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and understanding how they interact with </w:t>
            </w:r>
            <w:proofErr w:type="gramStart"/>
            <w:r w:rsidRPr="5FF2DF2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on-premise</w:t>
            </w:r>
            <w:proofErr w:type="gramEnd"/>
            <w:r w:rsidRPr="5FF2DF2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systems and clinical applications.</w:t>
            </w:r>
          </w:p>
        </w:tc>
        <w:tc>
          <w:tcPr>
            <w:tcW w:w="564" w:type="pct"/>
            <w:vAlign w:val="center"/>
          </w:tcPr>
          <w:p w14:paraId="53198ADA" w14:textId="497E7968" w:rsidR="004C0FC2" w:rsidRPr="007055D6" w:rsidRDefault="004C0FC2" w:rsidP="004C0FC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A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3+ years</w:t>
            </w:r>
          </w:p>
        </w:tc>
        <w:tc>
          <w:tcPr>
            <w:tcW w:w="2277" w:type="pct"/>
          </w:tcPr>
          <w:p w14:paraId="15F0B486" w14:textId="75D2052B" w:rsidR="004C0FC2" w:rsidRPr="00767BAD" w:rsidRDefault="004C0FC2" w:rsidP="004C0FC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lang w:val="en-CA"/>
              </w:rPr>
            </w:pPr>
          </w:p>
        </w:tc>
      </w:tr>
      <w:tr w:rsidR="004C0FC2" w:rsidRPr="00767BAD" w14:paraId="564EC3ED" w14:textId="77777777" w:rsidTr="00C5553C">
        <w:trPr>
          <w:trHeight w:val="1927"/>
        </w:trPr>
        <w:tc>
          <w:tcPr>
            <w:tcW w:w="234" w:type="pct"/>
            <w:vAlign w:val="center"/>
          </w:tcPr>
          <w:p w14:paraId="1152CC43" w14:textId="09B16120" w:rsidR="004C0FC2" w:rsidRPr="007055D6" w:rsidRDefault="004C0FC2" w:rsidP="004C0FC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A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S4</w:t>
            </w:r>
          </w:p>
        </w:tc>
        <w:tc>
          <w:tcPr>
            <w:tcW w:w="1924" w:type="pct"/>
            <w:vAlign w:val="center"/>
          </w:tcPr>
          <w:p w14:paraId="3072EB46" w14:textId="77F750D3" w:rsidR="004C0FC2" w:rsidRPr="007055D6" w:rsidRDefault="004C0FC2" w:rsidP="004C0FC2">
            <w:pPr>
              <w:pStyle w:val="paragraph"/>
              <w:spacing w:before="0" w:beforeAutospacing="0" w:after="0" w:afterAutospacing="0"/>
              <w:textDirection w:val="btLr"/>
              <w:textAlignment w:val="baseline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7A4FC55B">
              <w:rPr>
                <w:rFonts w:ascii="Calibri" w:eastAsia="Calibri" w:hAnsi="Calibri" w:cs="Calibri"/>
                <w:sz w:val="22"/>
                <w:szCs w:val="22"/>
              </w:rPr>
              <w:t>Experience applying healthcare privacy, cybersecurity, or access auditing requirements to identity and access decisions within a clinical environment.</w:t>
            </w:r>
          </w:p>
        </w:tc>
        <w:tc>
          <w:tcPr>
            <w:tcW w:w="564" w:type="pct"/>
            <w:vAlign w:val="center"/>
          </w:tcPr>
          <w:p w14:paraId="43B8BA77" w14:textId="0D7D02B1" w:rsidR="004C0FC2" w:rsidRPr="007055D6" w:rsidRDefault="004C0FC2" w:rsidP="004C0FC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A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3+ years</w:t>
            </w:r>
          </w:p>
        </w:tc>
        <w:tc>
          <w:tcPr>
            <w:tcW w:w="2277" w:type="pct"/>
          </w:tcPr>
          <w:p w14:paraId="20D63F80" w14:textId="56F02599" w:rsidR="004C0FC2" w:rsidRPr="00767BAD" w:rsidRDefault="004C0FC2" w:rsidP="004C0FC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C0FC2" w:rsidRPr="00767BAD" w14:paraId="03443FD7" w14:textId="77777777" w:rsidTr="00396F8B">
        <w:trPr>
          <w:trHeight w:val="1329"/>
        </w:trPr>
        <w:tc>
          <w:tcPr>
            <w:tcW w:w="234" w:type="pct"/>
            <w:vAlign w:val="center"/>
          </w:tcPr>
          <w:p w14:paraId="26BF3E4E" w14:textId="2DA2E6E2" w:rsidR="004C0FC2" w:rsidRPr="007055D6" w:rsidRDefault="004C0FC2" w:rsidP="004C0FC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A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</w:t>
            </w:r>
          </w:p>
        </w:tc>
        <w:tc>
          <w:tcPr>
            <w:tcW w:w="1924" w:type="pct"/>
            <w:vAlign w:val="center"/>
          </w:tcPr>
          <w:p w14:paraId="11C5FCB2" w14:textId="1D21DF10" w:rsidR="004C0FC2" w:rsidRPr="007055D6" w:rsidRDefault="004C0FC2" w:rsidP="004C0FC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1D4DE2C6">
              <w:rPr>
                <w:rFonts w:ascii="Calibri" w:eastAsia="Calibri" w:hAnsi="Calibri" w:cs="Calibri"/>
                <w:sz w:val="22"/>
                <w:szCs w:val="22"/>
              </w:rPr>
              <w:t>Experience developing, implementing, or coordinating IAM governance or operational processes, such as identity lifecycle management, access request workflows, access reviews, or role governance.</w:t>
            </w:r>
          </w:p>
        </w:tc>
        <w:tc>
          <w:tcPr>
            <w:tcW w:w="564" w:type="pct"/>
            <w:vAlign w:val="center"/>
          </w:tcPr>
          <w:p w14:paraId="737C01A4" w14:textId="6FA4B321" w:rsidR="004C0FC2" w:rsidRPr="007055D6" w:rsidRDefault="004C0FC2" w:rsidP="004C0FC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A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3+ years</w:t>
            </w:r>
          </w:p>
        </w:tc>
        <w:tc>
          <w:tcPr>
            <w:tcW w:w="2277" w:type="pct"/>
          </w:tcPr>
          <w:p w14:paraId="7757EDA1" w14:textId="56C48CCF" w:rsidR="004C0FC2" w:rsidRPr="00767BAD" w:rsidRDefault="004C0FC2" w:rsidP="004C0FC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C0FC2" w:rsidRPr="00767BAD" w14:paraId="3318B080" w14:textId="77777777" w:rsidTr="00396F8B">
        <w:trPr>
          <w:trHeight w:val="1329"/>
        </w:trPr>
        <w:tc>
          <w:tcPr>
            <w:tcW w:w="234" w:type="pct"/>
            <w:vAlign w:val="center"/>
          </w:tcPr>
          <w:p w14:paraId="1190BBC5" w14:textId="66E00B46" w:rsidR="004C0FC2" w:rsidRDefault="004C0FC2" w:rsidP="004C0FC2">
            <w:pPr>
              <w:ind w:left="0" w:hanging="2"/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3D0A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S6</w:t>
            </w:r>
          </w:p>
        </w:tc>
        <w:tc>
          <w:tcPr>
            <w:tcW w:w="1924" w:type="pct"/>
            <w:vAlign w:val="center"/>
          </w:tcPr>
          <w:p w14:paraId="78804171" w14:textId="50185D7C" w:rsidR="004C0FC2" w:rsidRDefault="004C0FC2" w:rsidP="004C0FC2">
            <w:pPr>
              <w:ind w:left="0" w:hanging="2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7540CFDB">
              <w:rPr>
                <w:rFonts w:ascii="Calibri" w:eastAsia="Calibri" w:hAnsi="Calibri" w:cs="Calibri"/>
                <w:sz w:val="22"/>
                <w:szCs w:val="22"/>
              </w:rPr>
              <w:t>Demonstrated ability to lead workshops, facilitate decisions, and present complex IAM or access-related topics to stakeholders at multiple levels (technical teams, clinical leaders, directors, executives). Please include level of stakeholder and type of presentation.</w:t>
            </w:r>
          </w:p>
        </w:tc>
        <w:tc>
          <w:tcPr>
            <w:tcW w:w="564" w:type="pct"/>
            <w:vAlign w:val="center"/>
          </w:tcPr>
          <w:p w14:paraId="6B5B73D3" w14:textId="611CC3A1" w:rsidR="004C0FC2" w:rsidRDefault="004C0FC2" w:rsidP="004C0FC2">
            <w:pPr>
              <w:ind w:left="0" w:hanging="2"/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3D0A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+ years</w:t>
            </w:r>
          </w:p>
        </w:tc>
        <w:tc>
          <w:tcPr>
            <w:tcW w:w="2277" w:type="pct"/>
          </w:tcPr>
          <w:p w14:paraId="2E775586" w14:textId="77777777" w:rsidR="004C0FC2" w:rsidRPr="00767BAD" w:rsidRDefault="004C0FC2" w:rsidP="004C0FC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C0FC2" w:rsidRPr="00767BAD" w14:paraId="0A74F3CD" w14:textId="77777777" w:rsidTr="00396F8B">
        <w:trPr>
          <w:trHeight w:val="1329"/>
        </w:trPr>
        <w:tc>
          <w:tcPr>
            <w:tcW w:w="234" w:type="pct"/>
            <w:vAlign w:val="center"/>
          </w:tcPr>
          <w:p w14:paraId="1FBF8BDF" w14:textId="6F32DE09" w:rsidR="004C0FC2" w:rsidRDefault="004C0FC2" w:rsidP="004C0FC2">
            <w:pPr>
              <w:ind w:left="0" w:hanging="2"/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48B0C118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924" w:type="pct"/>
            <w:vAlign w:val="center"/>
          </w:tcPr>
          <w:p w14:paraId="0E00068A" w14:textId="77777777" w:rsidR="004C0FC2" w:rsidRDefault="004C0FC2" w:rsidP="004C0FC2">
            <w:pPr>
              <w:spacing w:before="100"/>
              <w:ind w:left="0" w:hanging="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10+</w:t>
            </w:r>
            <w:r w:rsidRPr="00171CB4">
              <w:rPr>
                <w:rFonts w:asciiTheme="minorHAnsi" w:hAnsiTheme="minorHAnsi"/>
                <w:sz w:val="22"/>
                <w:szCs w:val="22"/>
              </w:rPr>
              <w:t xml:space="preserve"> years of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demonstrated </w:t>
            </w:r>
            <w:r w:rsidRPr="002C51F9">
              <w:rPr>
                <w:rFonts w:asciiTheme="minorHAnsi" w:hAnsiTheme="minorHAnsi"/>
                <w:sz w:val="22"/>
                <w:szCs w:val="22"/>
              </w:rPr>
              <w:t>experience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with a focus on Canadian </w:t>
            </w:r>
            <w:r w:rsidRPr="00776EB4">
              <w:rPr>
                <w:rFonts w:asciiTheme="minorHAnsi" w:hAnsiTheme="minorHAnsi"/>
                <w:sz w:val="22"/>
                <w:szCs w:val="22"/>
              </w:rPr>
              <w:t xml:space="preserve">health information systems,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standards, </w:t>
            </w:r>
            <w:r w:rsidRPr="00776EB4">
              <w:rPr>
                <w:rFonts w:asciiTheme="minorHAnsi" w:hAnsiTheme="minorHAnsi"/>
                <w:sz w:val="22"/>
                <w:szCs w:val="22"/>
              </w:rPr>
              <w:t>technology, and</w:t>
            </w:r>
            <w:r>
              <w:rPr>
                <w:rFonts w:asciiTheme="minorHAnsi" w:hAnsiTheme="minorHAnsi"/>
                <w:sz w:val="22"/>
                <w:szCs w:val="22"/>
              </w:rPr>
              <w:t>/or</w:t>
            </w:r>
            <w:r w:rsidRPr="00776EB4">
              <w:rPr>
                <w:rFonts w:asciiTheme="minorHAnsi" w:hAnsiTheme="minorHAnsi"/>
                <w:sz w:val="22"/>
                <w:szCs w:val="22"/>
              </w:rPr>
              <w:t xml:space="preserve"> software.</w:t>
            </w:r>
          </w:p>
          <w:p w14:paraId="12659C4B" w14:textId="32079754" w:rsidR="004C0FC2" w:rsidRDefault="004C0FC2" w:rsidP="004C0FC2">
            <w:pPr>
              <w:ind w:left="0" w:hanging="2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6804B7">
              <w:rPr>
                <w:rFonts w:asciiTheme="minorHAnsi" w:hAnsiTheme="minorHAnsi"/>
                <w:color w:val="000000"/>
                <w:sz w:val="22"/>
                <w:szCs w:val="22"/>
              </w:rPr>
              <w:t>Please provide specific examples of Clinical Information Systems with which the Proponent has direct experience.</w:t>
            </w:r>
          </w:p>
        </w:tc>
        <w:tc>
          <w:tcPr>
            <w:tcW w:w="564" w:type="pct"/>
            <w:vAlign w:val="center"/>
          </w:tcPr>
          <w:p w14:paraId="5F299826" w14:textId="42831519" w:rsidR="004C0FC2" w:rsidRDefault="004C0FC2" w:rsidP="004C0FC2">
            <w:pPr>
              <w:ind w:left="0" w:hanging="2"/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10+ years </w:t>
            </w:r>
          </w:p>
        </w:tc>
        <w:tc>
          <w:tcPr>
            <w:tcW w:w="2277" w:type="pct"/>
          </w:tcPr>
          <w:p w14:paraId="59BEDEC4" w14:textId="77777777" w:rsidR="004C0FC2" w:rsidRPr="00767BAD" w:rsidRDefault="004C0FC2" w:rsidP="004C0FC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C0FC2" w:rsidRPr="00767BAD" w14:paraId="094B05E5" w14:textId="77777777" w:rsidTr="00396F8B">
        <w:trPr>
          <w:trHeight w:val="1492"/>
        </w:trPr>
        <w:tc>
          <w:tcPr>
            <w:tcW w:w="234" w:type="pct"/>
            <w:vAlign w:val="center"/>
          </w:tcPr>
          <w:p w14:paraId="6C51C271" w14:textId="0F7EF811" w:rsidR="004C0FC2" w:rsidRPr="007055D6" w:rsidRDefault="004C0FC2" w:rsidP="004C0FC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3AA8B5E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924" w:type="pct"/>
            <w:vAlign w:val="center"/>
          </w:tcPr>
          <w:p w14:paraId="179D50C2" w14:textId="24A41E64" w:rsidR="004C0FC2" w:rsidRPr="007055D6" w:rsidRDefault="004C0FC2" w:rsidP="004C0FC2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3B4C435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Verbal and written communication, facilitation, and presentation skills in both French and English is strongly preferred.</w:t>
            </w:r>
          </w:p>
        </w:tc>
        <w:tc>
          <w:tcPr>
            <w:tcW w:w="564" w:type="pct"/>
            <w:vAlign w:val="center"/>
          </w:tcPr>
          <w:p w14:paraId="092FD5A8" w14:textId="64942AB5" w:rsidR="004C0FC2" w:rsidRPr="007055D6" w:rsidRDefault="004C0FC2" w:rsidP="004C0FC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3B4C4358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2277" w:type="pct"/>
          </w:tcPr>
          <w:p w14:paraId="0B2443D5" w14:textId="67D64A7F" w:rsidR="004C0FC2" w:rsidRPr="00767BAD" w:rsidRDefault="004C0FC2" w:rsidP="004C0FC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1E069BB0" w14:textId="77777777" w:rsidR="00792E8D" w:rsidRPr="00767BAD" w:rsidRDefault="00792E8D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7E8F7AE9" w14:textId="77777777" w:rsidR="00792E8D" w:rsidRPr="00767BAD" w:rsidRDefault="00283DD2" w:rsidP="00DD501B">
      <w:pPr>
        <w:ind w:left="0" w:hanging="2"/>
        <w:rPr>
          <w:rFonts w:eastAsia="Calibri"/>
        </w:rPr>
      </w:pPr>
      <w:r w:rsidRPr="00767BAD">
        <w:rPr>
          <w:rFonts w:eastAsia="Calibri"/>
        </w:rPr>
        <w:t>* A higher score is awarded in evaluation for demonstrated experience exceeding the minimum for ‘Mandatory Requirements’ and ‘Desirable Skill and Attributes’</w:t>
      </w:r>
    </w:p>
    <w:p w14:paraId="616B43E3" w14:textId="77777777" w:rsidR="00792E8D" w:rsidRPr="00767BAD" w:rsidRDefault="00283DD2" w:rsidP="00DD501B">
      <w:pPr>
        <w:ind w:left="0" w:hanging="2"/>
        <w:rPr>
          <w:rFonts w:eastAsia="Calibri"/>
        </w:rPr>
      </w:pPr>
      <w:r w:rsidRPr="00767BAD">
        <w:rPr>
          <w:rFonts w:eastAsia="Calibri"/>
        </w:rPr>
        <w:t>** Vendors may append to this matrix project descriptions, lessons learned and ‘hi-</w:t>
      </w:r>
      <w:proofErr w:type="spellStart"/>
      <w:r w:rsidRPr="00767BAD">
        <w:rPr>
          <w:rFonts w:eastAsia="Calibri"/>
        </w:rPr>
        <w:t>lites</w:t>
      </w:r>
      <w:proofErr w:type="spellEnd"/>
      <w:r w:rsidRPr="00767BAD">
        <w:rPr>
          <w:rFonts w:eastAsia="Calibri"/>
        </w:rPr>
        <w:t xml:space="preserve">’ which demonstrate claimed experience </w:t>
      </w:r>
    </w:p>
    <w:p w14:paraId="6B18566B" w14:textId="77777777" w:rsidR="00792E8D" w:rsidRDefault="00792E8D" w:rsidP="00DD501B">
      <w:pPr>
        <w:ind w:left="0" w:hanging="2"/>
        <w:rPr>
          <w:rFonts w:eastAsia="Calibri"/>
        </w:rPr>
      </w:pPr>
    </w:p>
    <w:p w14:paraId="1FB849D9" w14:textId="77777777" w:rsidR="00792E8D" w:rsidRPr="00767BAD" w:rsidRDefault="00283DD2">
      <w:pPr>
        <w:keepNext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proofErr w:type="gramStart"/>
      <w:r w:rsidRPr="00767BAD">
        <w:rPr>
          <w:rFonts w:asciiTheme="majorHAnsi" w:eastAsia="Calibri" w:hAnsiTheme="majorHAnsi" w:cstheme="majorHAnsi"/>
          <w:b/>
          <w:sz w:val="22"/>
          <w:szCs w:val="22"/>
        </w:rPr>
        <w:lastRenderedPageBreak/>
        <w:t>REFERENCES</w:t>
      </w:r>
      <w:proofErr w:type="gramEnd"/>
      <w:r w:rsidRPr="00767BAD">
        <w:rPr>
          <w:rFonts w:asciiTheme="majorHAnsi" w:eastAsia="Calibri" w:hAnsiTheme="majorHAnsi" w:cstheme="majorHAnsi"/>
          <w:b/>
          <w:sz w:val="22"/>
          <w:szCs w:val="22"/>
        </w:rPr>
        <w:t>:</w:t>
      </w:r>
    </w:p>
    <w:p w14:paraId="7BF5D0C9" w14:textId="77777777" w:rsidR="00792E8D" w:rsidRPr="00767BAD" w:rsidRDefault="00792E8D">
      <w:pPr>
        <w:keepNext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bookmarkStart w:id="2" w:name="_heading=h.3znysh7" w:colFirst="0" w:colLast="0"/>
      <w:bookmarkEnd w:id="2"/>
    </w:p>
    <w:p w14:paraId="2057AFC0" w14:textId="77777777" w:rsidR="00792E8D" w:rsidRDefault="00283DD2">
      <w:pPr>
        <w:keepNext/>
        <w:ind w:left="0" w:hanging="2"/>
        <w:rPr>
          <w:rFonts w:asciiTheme="majorHAnsi" w:eastAsia="Calibri" w:hAnsiTheme="majorHAnsi" w:cstheme="majorHAnsi"/>
          <w:b/>
          <w:sz w:val="22"/>
          <w:szCs w:val="22"/>
        </w:rPr>
      </w:pPr>
      <w:r w:rsidRPr="00767BAD">
        <w:rPr>
          <w:rFonts w:asciiTheme="majorHAnsi" w:eastAsia="Calibri" w:hAnsiTheme="majorHAnsi" w:cstheme="majorHAnsi"/>
          <w:b/>
          <w:sz w:val="22"/>
          <w:szCs w:val="22"/>
        </w:rPr>
        <w:t>Reference #1:</w:t>
      </w:r>
    </w:p>
    <w:p w14:paraId="6E78AAF5" w14:textId="77777777" w:rsidR="007055D6" w:rsidRPr="00767BAD" w:rsidRDefault="007055D6">
      <w:pPr>
        <w:keepNext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1"/>
        <w:tblW w:w="8388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688"/>
      </w:tblGrid>
      <w:tr w:rsidR="00792E8D" w:rsidRPr="00767BAD" w14:paraId="046634EB" w14:textId="77777777">
        <w:tc>
          <w:tcPr>
            <w:tcW w:w="2700" w:type="dxa"/>
          </w:tcPr>
          <w:p w14:paraId="5EFE0E9F" w14:textId="77777777" w:rsidR="00792E8D" w:rsidRPr="00767BAD" w:rsidRDefault="00283DD2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5383DA9A" w14:textId="3B911545" w:rsidR="00792E8D" w:rsidRPr="00767BAD" w:rsidRDefault="00792E8D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92E8D" w:rsidRPr="00767BAD" w14:paraId="75BC3BB4" w14:textId="77777777">
        <w:tc>
          <w:tcPr>
            <w:tcW w:w="2700" w:type="dxa"/>
          </w:tcPr>
          <w:p w14:paraId="6008CF38" w14:textId="77777777" w:rsidR="00792E8D" w:rsidRPr="00767BAD" w:rsidRDefault="00283DD2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4D028BDB" w14:textId="47E9BDF9" w:rsidR="00792E8D" w:rsidRPr="00767BAD" w:rsidRDefault="00792E8D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92E8D" w:rsidRPr="00767BAD" w14:paraId="57EAFE4D" w14:textId="77777777">
        <w:tc>
          <w:tcPr>
            <w:tcW w:w="2700" w:type="dxa"/>
          </w:tcPr>
          <w:p w14:paraId="514B5EDA" w14:textId="77777777" w:rsidR="00792E8D" w:rsidRPr="00767BAD" w:rsidRDefault="00283DD2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Contact Role</w:t>
            </w:r>
          </w:p>
        </w:tc>
        <w:tc>
          <w:tcPr>
            <w:tcW w:w="5688" w:type="dxa"/>
          </w:tcPr>
          <w:p w14:paraId="5382B1C7" w14:textId="6D29E55A" w:rsidR="00792E8D" w:rsidRPr="00767BAD" w:rsidRDefault="00792E8D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92E8D" w:rsidRPr="00767BAD" w14:paraId="72FE4767" w14:textId="77777777">
        <w:tc>
          <w:tcPr>
            <w:tcW w:w="2700" w:type="dxa"/>
          </w:tcPr>
          <w:p w14:paraId="6D2AB619" w14:textId="77777777" w:rsidR="00792E8D" w:rsidRPr="00767BAD" w:rsidRDefault="00283DD2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1A98CD07" w14:textId="7B509D1C" w:rsidR="00792E8D" w:rsidRPr="00767BAD" w:rsidRDefault="00792E8D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92E8D" w:rsidRPr="00767BAD" w14:paraId="6611275E" w14:textId="77777777">
        <w:tc>
          <w:tcPr>
            <w:tcW w:w="2700" w:type="dxa"/>
          </w:tcPr>
          <w:p w14:paraId="20062DA9" w14:textId="77777777" w:rsidR="00792E8D" w:rsidRPr="00767BAD" w:rsidRDefault="00283DD2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28126DF5" w14:textId="5EA83F45" w:rsidR="00792E8D" w:rsidRPr="00767BAD" w:rsidRDefault="00792E8D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92E8D" w:rsidRPr="00767BAD" w14:paraId="6D657620" w14:textId="77777777">
        <w:tc>
          <w:tcPr>
            <w:tcW w:w="2700" w:type="dxa"/>
          </w:tcPr>
          <w:p w14:paraId="3B203969" w14:textId="77777777" w:rsidR="00792E8D" w:rsidRPr="00767BAD" w:rsidRDefault="00283DD2">
            <w:pPr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5E473913" w14:textId="77901CE5" w:rsidR="00792E8D" w:rsidRPr="00767BAD" w:rsidRDefault="00792E8D">
            <w:pPr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92E8D" w:rsidRPr="00767BAD" w14:paraId="151098FD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9CDD" w14:textId="77777777" w:rsidR="00792E8D" w:rsidRPr="00767BAD" w:rsidRDefault="00283DD2">
            <w:pPr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Project Description: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B235" w14:textId="6EB16D6E" w:rsidR="00792E8D" w:rsidRPr="00767BAD" w:rsidRDefault="00792E8D">
            <w:pPr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92E8D" w:rsidRPr="00767BAD" w14:paraId="698C5631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CD72" w14:textId="77777777" w:rsidR="00792E8D" w:rsidRPr="00767BAD" w:rsidRDefault="00283DD2">
            <w:pPr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Role of the proposed resource in the project: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5659" w14:textId="27C01910" w:rsidR="00792E8D" w:rsidRPr="00767BAD" w:rsidRDefault="00792E8D">
            <w:pPr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47D3890A" w14:textId="77777777" w:rsidR="00792E8D" w:rsidRPr="00767BAD" w:rsidRDefault="00792E8D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93D2C69" w14:textId="77777777" w:rsidR="00792E8D" w:rsidRDefault="00283DD2">
      <w:pPr>
        <w:keepNext/>
        <w:ind w:left="0" w:hanging="2"/>
        <w:rPr>
          <w:rFonts w:asciiTheme="majorHAnsi" w:eastAsia="Calibri" w:hAnsiTheme="majorHAnsi" w:cstheme="majorHAnsi"/>
          <w:b/>
          <w:sz w:val="22"/>
          <w:szCs w:val="22"/>
        </w:rPr>
      </w:pPr>
      <w:r w:rsidRPr="00767BAD">
        <w:rPr>
          <w:rFonts w:asciiTheme="majorHAnsi" w:eastAsia="Calibri" w:hAnsiTheme="majorHAnsi" w:cstheme="majorHAnsi"/>
          <w:b/>
          <w:sz w:val="22"/>
          <w:szCs w:val="22"/>
        </w:rPr>
        <w:t>Reference #2:</w:t>
      </w:r>
    </w:p>
    <w:p w14:paraId="237D1EB1" w14:textId="77777777" w:rsidR="007055D6" w:rsidRPr="00767BAD" w:rsidRDefault="007055D6">
      <w:pPr>
        <w:keepNext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2"/>
        <w:tblW w:w="8388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688"/>
      </w:tblGrid>
      <w:tr w:rsidR="00792E8D" w:rsidRPr="00767BAD" w14:paraId="435AA1AE" w14:textId="77777777">
        <w:tc>
          <w:tcPr>
            <w:tcW w:w="2700" w:type="dxa"/>
          </w:tcPr>
          <w:p w14:paraId="5ADD8193" w14:textId="77777777" w:rsidR="00792E8D" w:rsidRPr="00767BAD" w:rsidRDefault="00283DD2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7EC0BE8A" w14:textId="7F42C878" w:rsidR="00792E8D" w:rsidRPr="00767BAD" w:rsidRDefault="00792E8D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92E8D" w:rsidRPr="00767BAD" w14:paraId="560AC292" w14:textId="77777777">
        <w:tc>
          <w:tcPr>
            <w:tcW w:w="2700" w:type="dxa"/>
          </w:tcPr>
          <w:p w14:paraId="06F95945" w14:textId="77777777" w:rsidR="00792E8D" w:rsidRPr="00767BAD" w:rsidRDefault="00283DD2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26E2635E" w14:textId="40119AE1" w:rsidR="00792E8D" w:rsidRPr="00767BAD" w:rsidRDefault="00792E8D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92E8D" w:rsidRPr="00767BAD" w14:paraId="04802413" w14:textId="77777777">
        <w:tc>
          <w:tcPr>
            <w:tcW w:w="2700" w:type="dxa"/>
          </w:tcPr>
          <w:p w14:paraId="75D7486E" w14:textId="77777777" w:rsidR="00792E8D" w:rsidRPr="00767BAD" w:rsidRDefault="00283DD2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5F02ABA8" w14:textId="7E6F8A2B" w:rsidR="00792E8D" w:rsidRPr="00767BAD" w:rsidRDefault="00792E8D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92E8D" w:rsidRPr="00767BAD" w14:paraId="65E9AC16" w14:textId="77777777">
        <w:tc>
          <w:tcPr>
            <w:tcW w:w="2700" w:type="dxa"/>
          </w:tcPr>
          <w:p w14:paraId="42F4B0CA" w14:textId="77777777" w:rsidR="00792E8D" w:rsidRPr="00767BAD" w:rsidRDefault="00283DD2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Contact Role</w:t>
            </w:r>
          </w:p>
        </w:tc>
        <w:tc>
          <w:tcPr>
            <w:tcW w:w="5688" w:type="dxa"/>
          </w:tcPr>
          <w:p w14:paraId="402EFE97" w14:textId="18148B0F" w:rsidR="00792E8D" w:rsidRPr="00767BAD" w:rsidRDefault="00792E8D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92E8D" w:rsidRPr="00767BAD" w14:paraId="1204E752" w14:textId="77777777">
        <w:tc>
          <w:tcPr>
            <w:tcW w:w="2700" w:type="dxa"/>
          </w:tcPr>
          <w:p w14:paraId="507BC1E6" w14:textId="77777777" w:rsidR="00792E8D" w:rsidRPr="00767BAD" w:rsidRDefault="00283DD2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36CA82B3" w14:textId="6727869A" w:rsidR="00792E8D" w:rsidRPr="00767BAD" w:rsidRDefault="00792E8D">
            <w:pPr>
              <w:keepNext/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92E8D" w:rsidRPr="00767BAD" w14:paraId="25B474DB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2828" w14:textId="77777777" w:rsidR="00792E8D" w:rsidRPr="00767BAD" w:rsidRDefault="00283DD2">
            <w:pPr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Project Description: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49F8" w14:textId="7263BF13" w:rsidR="00792E8D" w:rsidRPr="00767BAD" w:rsidRDefault="00792E8D">
            <w:pPr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92E8D" w:rsidRPr="00767BAD" w14:paraId="3AC7A9ED" w14:textId="77777777" w:rsidTr="007055D6">
        <w:trPr>
          <w:trHeight w:val="5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AD29" w14:textId="77777777" w:rsidR="00792E8D" w:rsidRPr="00767BAD" w:rsidRDefault="00283DD2">
            <w:pPr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Role of the proposed resource in the project: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A8D5" w14:textId="77A622C7" w:rsidR="00792E8D" w:rsidRPr="00767BAD" w:rsidRDefault="00792E8D">
            <w:pPr>
              <w:spacing w:before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18CECBEE" w14:textId="77777777" w:rsidR="00792E8D" w:rsidRPr="00767BAD" w:rsidRDefault="00792E8D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50723357" w14:textId="77777777" w:rsidR="00792E8D" w:rsidRDefault="00792E8D" w:rsidP="00DD501B">
      <w:pPr>
        <w:ind w:left="0" w:hanging="2"/>
        <w:rPr>
          <w:rFonts w:eastAsia="Calibri"/>
        </w:rPr>
      </w:pPr>
    </w:p>
    <w:p w14:paraId="5218229E" w14:textId="77777777" w:rsidR="00792E8D" w:rsidRDefault="00792E8D" w:rsidP="00DD501B">
      <w:pPr>
        <w:ind w:left="0" w:hanging="2"/>
        <w:rPr>
          <w:rFonts w:eastAsia="Calibri"/>
        </w:rPr>
      </w:pPr>
    </w:p>
    <w:p w14:paraId="02F4F8EB" w14:textId="77777777" w:rsidR="00792E8D" w:rsidRPr="00767BAD" w:rsidRDefault="00283DD2" w:rsidP="007055D6">
      <w:pPr>
        <w:tabs>
          <w:tab w:val="left" w:pos="1530"/>
        </w:tabs>
        <w:ind w:leftChars="294" w:left="708" w:hanging="2"/>
        <w:rPr>
          <w:rFonts w:asciiTheme="majorHAnsi" w:eastAsia="Calibri" w:hAnsiTheme="majorHAnsi" w:cstheme="majorHAnsi"/>
          <w:sz w:val="22"/>
          <w:szCs w:val="22"/>
        </w:rPr>
      </w:pPr>
      <w:r w:rsidRPr="00767BAD">
        <w:rPr>
          <w:rFonts w:asciiTheme="majorHAnsi" w:eastAsia="Calibri" w:hAnsiTheme="majorHAnsi" w:cstheme="majorHAnsi"/>
          <w:b/>
          <w:sz w:val="22"/>
          <w:szCs w:val="22"/>
        </w:rPr>
        <w:t>Examples of Completed Submissions</w:t>
      </w:r>
    </w:p>
    <w:tbl>
      <w:tblPr>
        <w:tblStyle w:val="a3"/>
        <w:tblW w:w="993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2939"/>
        <w:gridCol w:w="1476"/>
        <w:gridCol w:w="4428"/>
      </w:tblGrid>
      <w:tr w:rsidR="00792E8D" w:rsidRPr="00767BAD" w14:paraId="4ED12438" w14:textId="77777777" w:rsidTr="007055D6">
        <w:tc>
          <w:tcPr>
            <w:tcW w:w="9939" w:type="dxa"/>
            <w:gridSpan w:val="4"/>
            <w:shd w:val="clear" w:color="auto" w:fill="53AB7B"/>
          </w:tcPr>
          <w:p w14:paraId="0AFE09F8" w14:textId="77777777" w:rsidR="00792E8D" w:rsidRPr="00767BAD" w:rsidRDefault="00283DD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Quality Response</w:t>
            </w:r>
          </w:p>
        </w:tc>
      </w:tr>
      <w:tr w:rsidR="00792E8D" w:rsidRPr="00767BAD" w14:paraId="75CD0486" w14:textId="77777777" w:rsidTr="007055D6">
        <w:tc>
          <w:tcPr>
            <w:tcW w:w="4035" w:type="dxa"/>
            <w:gridSpan w:val="2"/>
            <w:vAlign w:val="center"/>
          </w:tcPr>
          <w:p w14:paraId="486760DC" w14:textId="77777777" w:rsidR="00792E8D" w:rsidRPr="00767BAD" w:rsidRDefault="00283DD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Requirement</w:t>
            </w:r>
          </w:p>
        </w:tc>
        <w:tc>
          <w:tcPr>
            <w:tcW w:w="1476" w:type="dxa"/>
            <w:vAlign w:val="center"/>
          </w:tcPr>
          <w:p w14:paraId="40FBB163" w14:textId="77777777" w:rsidR="00792E8D" w:rsidRPr="00767BAD" w:rsidRDefault="00283DD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Required Experience</w:t>
            </w:r>
          </w:p>
        </w:tc>
        <w:tc>
          <w:tcPr>
            <w:tcW w:w="4428" w:type="dxa"/>
            <w:vAlign w:val="center"/>
          </w:tcPr>
          <w:p w14:paraId="12D0F829" w14:textId="77777777" w:rsidR="00792E8D" w:rsidRPr="00767BAD" w:rsidRDefault="00283DD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Candidate Response **</w:t>
            </w:r>
          </w:p>
        </w:tc>
      </w:tr>
      <w:tr w:rsidR="00792E8D" w:rsidRPr="00767BAD" w14:paraId="1FC061A1" w14:textId="77777777" w:rsidTr="007055D6">
        <w:tc>
          <w:tcPr>
            <w:tcW w:w="1096" w:type="dxa"/>
          </w:tcPr>
          <w:p w14:paraId="55337B65" w14:textId="77777777" w:rsidR="00792E8D" w:rsidRPr="00767BAD" w:rsidRDefault="00283DD2">
            <w:pPr>
              <w:ind w:left="0" w:hanging="2"/>
              <w:jc w:val="right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M1</w:t>
            </w:r>
          </w:p>
        </w:tc>
        <w:tc>
          <w:tcPr>
            <w:tcW w:w="2934" w:type="dxa"/>
          </w:tcPr>
          <w:p w14:paraId="3311AF21" w14:textId="77777777" w:rsidR="00792E8D" w:rsidRPr="00767BAD" w:rsidRDefault="00283DD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1476" w:type="dxa"/>
          </w:tcPr>
          <w:p w14:paraId="48784BDF" w14:textId="77777777" w:rsidR="00792E8D" w:rsidRPr="00767BAD" w:rsidRDefault="00283DD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3 projects</w:t>
            </w:r>
          </w:p>
        </w:tc>
        <w:tc>
          <w:tcPr>
            <w:tcW w:w="4428" w:type="dxa"/>
          </w:tcPr>
          <w:p w14:paraId="4A037D68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Senior resource with 8 years of experience as a Senior Project Manager obtained from the following projects:</w:t>
            </w:r>
          </w:p>
          <w:p w14:paraId="02EEDEFE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ABC Company: DEF Project, Senior Project Manager, December 2011- December 2014 (3 years).</w:t>
            </w:r>
          </w:p>
          <w:p w14:paraId="20ED7271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Project 1</w:t>
            </w:r>
          </w:p>
          <w:p w14:paraId="504C2D6C" w14:textId="77777777" w:rsidR="00792E8D" w:rsidRPr="00767BAD" w:rsidRDefault="00283D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Brief overview of the project/role and the project budget.</w:t>
            </w:r>
          </w:p>
          <w:p w14:paraId="157766F2" w14:textId="77777777" w:rsidR="00792E8D" w:rsidRPr="00767BAD" w:rsidRDefault="00283D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Achievement or results pertaining to the requirement.</w:t>
            </w:r>
          </w:p>
          <w:p w14:paraId="20B51C2C" w14:textId="77777777" w:rsidR="00792E8D" w:rsidRPr="00767BAD" w:rsidRDefault="00283D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lastRenderedPageBreak/>
              <w:t xml:space="preserve">Reference to candidate </w:t>
            </w:r>
            <w:proofErr w:type="gramStart"/>
            <w:r w:rsidRPr="00767BA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resume</w:t>
            </w:r>
            <w:proofErr w:type="gramEnd"/>
            <w:r w:rsidRPr="00767BA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where additional information pertaining to the requirement can be found.</w:t>
            </w:r>
          </w:p>
          <w:p w14:paraId="5F0677AF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XYZ Company: Senior Project Manager, November 2007-November 2011 (5 years).</w:t>
            </w:r>
          </w:p>
          <w:p w14:paraId="162A5B27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Project 1</w:t>
            </w:r>
          </w:p>
          <w:p w14:paraId="71F7B431" w14:textId="77777777" w:rsidR="00792E8D" w:rsidRPr="00767BAD" w:rsidRDefault="00283D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Brief overview of the project/role and the project budget.</w:t>
            </w:r>
          </w:p>
          <w:p w14:paraId="46C8B183" w14:textId="77777777" w:rsidR="00792E8D" w:rsidRPr="00767BAD" w:rsidRDefault="00283D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Achievement or results pertaining to the requirement.</w:t>
            </w:r>
          </w:p>
          <w:p w14:paraId="1C4ED638" w14:textId="77777777" w:rsidR="00792E8D" w:rsidRPr="00767BAD" w:rsidRDefault="00283D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Reference to candidate </w:t>
            </w:r>
            <w:proofErr w:type="gramStart"/>
            <w:r w:rsidRPr="00767BA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resume</w:t>
            </w:r>
            <w:proofErr w:type="gramEnd"/>
            <w:r w:rsidRPr="00767BA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where additional information pertaining to the requirement can be found.</w:t>
            </w:r>
          </w:p>
          <w:p w14:paraId="177CDDD7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Project 2</w:t>
            </w:r>
          </w:p>
          <w:p w14:paraId="2C573D20" w14:textId="77777777" w:rsidR="00792E8D" w:rsidRPr="00767BAD" w:rsidRDefault="00283D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Brief overview of the project/role and the project budget.</w:t>
            </w:r>
          </w:p>
          <w:p w14:paraId="29D0BB0F" w14:textId="77777777" w:rsidR="00792E8D" w:rsidRPr="00767BAD" w:rsidRDefault="00283D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Achievement or results pertaining to the requirement.</w:t>
            </w:r>
          </w:p>
          <w:p w14:paraId="47A4FE66" w14:textId="77777777" w:rsidR="00792E8D" w:rsidRPr="00767BAD" w:rsidRDefault="00283D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Reference to candidate resume where additional information pertaining to the requirement can be found.</w:t>
            </w:r>
          </w:p>
        </w:tc>
      </w:tr>
    </w:tbl>
    <w:p w14:paraId="1332EA47" w14:textId="298DB9DC" w:rsidR="007055D6" w:rsidRDefault="007055D6" w:rsidP="007055D6">
      <w:pPr>
        <w:ind w:left="0" w:hanging="2"/>
        <w:rPr>
          <w:rFonts w:asciiTheme="majorHAnsi" w:hAnsiTheme="majorHAnsi" w:cstheme="majorHAnsi"/>
          <w:sz w:val="22"/>
          <w:szCs w:val="22"/>
        </w:rPr>
      </w:pPr>
    </w:p>
    <w:p w14:paraId="0F574809" w14:textId="77777777" w:rsidR="007055D6" w:rsidRDefault="007055D6" w:rsidP="007055D6">
      <w:pPr>
        <w:ind w:left="0" w:hanging="2"/>
        <w:rPr>
          <w:rFonts w:asciiTheme="majorHAnsi" w:hAnsiTheme="majorHAnsi" w:cstheme="majorHAnsi"/>
          <w:sz w:val="22"/>
          <w:szCs w:val="22"/>
        </w:rPr>
      </w:pPr>
    </w:p>
    <w:p w14:paraId="38091D14" w14:textId="77777777" w:rsidR="007055D6" w:rsidRDefault="007055D6" w:rsidP="007055D6">
      <w:pPr>
        <w:ind w:left="0" w:hanging="2"/>
        <w:rPr>
          <w:rFonts w:asciiTheme="majorHAnsi" w:hAnsiTheme="majorHAnsi" w:cstheme="majorHAnsi"/>
          <w:sz w:val="22"/>
          <w:szCs w:val="22"/>
        </w:rPr>
      </w:pPr>
    </w:p>
    <w:p w14:paraId="24940EC3" w14:textId="77777777" w:rsidR="007055D6" w:rsidRDefault="007055D6" w:rsidP="007055D6">
      <w:pPr>
        <w:ind w:left="0" w:hanging="2"/>
        <w:rPr>
          <w:rFonts w:asciiTheme="majorHAnsi" w:hAnsiTheme="majorHAnsi" w:cstheme="majorHAnsi"/>
          <w:sz w:val="22"/>
          <w:szCs w:val="22"/>
        </w:rPr>
      </w:pPr>
    </w:p>
    <w:p w14:paraId="2CCDD9A2" w14:textId="77777777" w:rsidR="007055D6" w:rsidRDefault="007055D6" w:rsidP="007055D6">
      <w:pPr>
        <w:ind w:left="0" w:hanging="2"/>
        <w:rPr>
          <w:rFonts w:asciiTheme="majorHAnsi" w:hAnsiTheme="majorHAnsi" w:cstheme="majorHAnsi"/>
          <w:sz w:val="22"/>
          <w:szCs w:val="22"/>
        </w:rPr>
      </w:pPr>
    </w:p>
    <w:p w14:paraId="035E90D8" w14:textId="77777777" w:rsidR="007055D6" w:rsidRDefault="007055D6" w:rsidP="007055D6">
      <w:pPr>
        <w:ind w:left="0" w:hanging="2"/>
        <w:rPr>
          <w:rFonts w:asciiTheme="majorHAnsi" w:hAnsiTheme="majorHAnsi" w:cstheme="majorHAnsi"/>
          <w:sz w:val="22"/>
          <w:szCs w:val="22"/>
        </w:rPr>
      </w:pPr>
    </w:p>
    <w:p w14:paraId="12EFB835" w14:textId="77777777" w:rsidR="007055D6" w:rsidRPr="00767BAD" w:rsidRDefault="007055D6" w:rsidP="007055D6">
      <w:pPr>
        <w:ind w:left="0" w:hanging="2"/>
        <w:rPr>
          <w:rFonts w:asciiTheme="majorHAnsi" w:hAnsiTheme="majorHAnsi" w:cstheme="majorHAnsi"/>
          <w:sz w:val="22"/>
          <w:szCs w:val="22"/>
        </w:rPr>
      </w:pPr>
    </w:p>
    <w:tbl>
      <w:tblPr>
        <w:tblStyle w:val="a4"/>
        <w:tblW w:w="9576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982"/>
        <w:gridCol w:w="1429"/>
        <w:gridCol w:w="4428"/>
      </w:tblGrid>
      <w:tr w:rsidR="00792E8D" w:rsidRPr="00767BAD" w14:paraId="37B6CC68" w14:textId="77777777" w:rsidTr="007055D6">
        <w:trPr>
          <w:tblHeader/>
        </w:trPr>
        <w:tc>
          <w:tcPr>
            <w:tcW w:w="9576" w:type="dxa"/>
            <w:gridSpan w:val="4"/>
            <w:tcBorders>
              <w:top w:val="single" w:sz="8" w:space="0" w:color="7BA0CD"/>
              <w:left w:val="single" w:sz="8" w:space="0" w:color="7BA0CD"/>
              <w:bottom w:val="single" w:sz="4" w:space="0" w:color="000000"/>
              <w:right w:val="single" w:sz="8" w:space="0" w:color="7BA0CD"/>
            </w:tcBorders>
            <w:shd w:val="clear" w:color="auto" w:fill="C04040"/>
          </w:tcPr>
          <w:p w14:paraId="4484DA48" w14:textId="77777777" w:rsidR="00792E8D" w:rsidRPr="00767BAD" w:rsidRDefault="00283DD2">
            <w:pPr>
              <w:spacing w:before="60" w:line="276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FFFFFF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>Poor Responses</w:t>
            </w:r>
          </w:p>
        </w:tc>
      </w:tr>
      <w:tr w:rsidR="00792E8D" w:rsidRPr="00767BAD" w14:paraId="03A9CD86" w14:textId="77777777" w:rsidTr="007055D6">
        <w:trPr>
          <w:tblHeader/>
        </w:trPr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C79DC" w14:textId="77777777" w:rsidR="00792E8D" w:rsidRPr="00767BAD" w:rsidRDefault="00283DD2">
            <w:pPr>
              <w:spacing w:before="60" w:line="276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Requirement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BE316" w14:textId="77777777" w:rsidR="00792E8D" w:rsidRPr="00767BAD" w:rsidRDefault="00283DD2">
            <w:pPr>
              <w:spacing w:before="60" w:line="276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Required Experience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387B3" w14:textId="77777777" w:rsidR="00792E8D" w:rsidRPr="00767BAD" w:rsidRDefault="00283DD2">
            <w:pPr>
              <w:spacing w:before="60" w:line="276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Candidate Response (Poor Responses – Risk Failure)</w:t>
            </w:r>
          </w:p>
        </w:tc>
      </w:tr>
      <w:tr w:rsidR="00792E8D" w:rsidRPr="00767BAD" w14:paraId="76D7BD7D" w14:textId="77777777" w:rsidTr="007055D6">
        <w:tc>
          <w:tcPr>
            <w:tcW w:w="737" w:type="dxa"/>
            <w:tcBorders>
              <w:top w:val="single" w:sz="4" w:space="0" w:color="000000"/>
              <w:right w:val="single" w:sz="4" w:space="0" w:color="000000"/>
            </w:tcBorders>
          </w:tcPr>
          <w:p w14:paraId="243E4BF2" w14:textId="77777777" w:rsidR="00792E8D" w:rsidRPr="00767BAD" w:rsidRDefault="00283DD2">
            <w:pPr>
              <w:spacing w:before="60" w:after="60"/>
              <w:ind w:left="0" w:hanging="2"/>
              <w:jc w:val="right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F45A96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43CD89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3 projects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30DE95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Senior resource with 10 years of experience.</w:t>
            </w: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br/>
              <w:t>Company A: Mar.2011 to Jan. 2014</w:t>
            </w: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br/>
              <w:t>Company B: Nov 2001 to Feb. 2011</w:t>
            </w:r>
          </w:p>
        </w:tc>
      </w:tr>
      <w:tr w:rsidR="00792E8D" w:rsidRPr="00767BAD" w14:paraId="1C278A13" w14:textId="77777777" w:rsidTr="007055D6">
        <w:tc>
          <w:tcPr>
            <w:tcW w:w="737" w:type="dxa"/>
            <w:tcBorders>
              <w:right w:val="single" w:sz="4" w:space="0" w:color="000000"/>
            </w:tcBorders>
          </w:tcPr>
          <w:p w14:paraId="4D8D4990" w14:textId="77777777" w:rsidR="00792E8D" w:rsidRPr="00767BAD" w:rsidRDefault="00283DD2">
            <w:pPr>
              <w:spacing w:before="60" w:after="60"/>
              <w:ind w:left="0" w:hanging="2"/>
              <w:jc w:val="right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M1</w:t>
            </w:r>
          </w:p>
        </w:tc>
        <w:tc>
          <w:tcPr>
            <w:tcW w:w="29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4BFB8B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14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FDE25B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3 projects</w:t>
            </w:r>
          </w:p>
        </w:tc>
        <w:tc>
          <w:tcPr>
            <w:tcW w:w="4428" w:type="dxa"/>
            <w:tcBorders>
              <w:left w:val="single" w:sz="4" w:space="0" w:color="000000"/>
            </w:tcBorders>
            <w:shd w:val="clear" w:color="auto" w:fill="FFFFFF"/>
          </w:tcPr>
          <w:p w14:paraId="4FE19540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25 years as a project manager working on a variety of projects across several sectors.</w:t>
            </w:r>
          </w:p>
        </w:tc>
      </w:tr>
      <w:tr w:rsidR="00792E8D" w:rsidRPr="00767BAD" w14:paraId="5D2B384F" w14:textId="77777777" w:rsidTr="007055D6"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</w:tcPr>
          <w:p w14:paraId="33E8BBDE" w14:textId="77777777" w:rsidR="00792E8D" w:rsidRPr="00767BAD" w:rsidRDefault="00283DD2">
            <w:pPr>
              <w:spacing w:before="60" w:after="60"/>
              <w:ind w:left="0" w:hanging="2"/>
              <w:jc w:val="right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M1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BF9A3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4885A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3 projects</w:t>
            </w:r>
          </w:p>
        </w:tc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8FCFFF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See E2 above.</w:t>
            </w:r>
          </w:p>
        </w:tc>
      </w:tr>
      <w:tr w:rsidR="00792E8D" w:rsidRPr="00767BAD" w14:paraId="1760F3C4" w14:textId="77777777" w:rsidTr="007055D6">
        <w:tc>
          <w:tcPr>
            <w:tcW w:w="737" w:type="dxa"/>
            <w:tcBorders>
              <w:right w:val="single" w:sz="4" w:space="0" w:color="000000"/>
            </w:tcBorders>
          </w:tcPr>
          <w:p w14:paraId="5E1C2443" w14:textId="77777777" w:rsidR="00792E8D" w:rsidRPr="00767BAD" w:rsidRDefault="00283DD2">
            <w:pPr>
              <w:spacing w:before="60" w:after="60"/>
              <w:ind w:left="0" w:hanging="2"/>
              <w:jc w:val="right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M1</w:t>
            </w:r>
          </w:p>
        </w:tc>
        <w:tc>
          <w:tcPr>
            <w:tcW w:w="29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A7F7F3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14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E02EC5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3 projects</w:t>
            </w:r>
          </w:p>
        </w:tc>
        <w:tc>
          <w:tcPr>
            <w:tcW w:w="4428" w:type="dxa"/>
            <w:tcBorders>
              <w:left w:val="single" w:sz="4" w:space="0" w:color="000000"/>
            </w:tcBorders>
            <w:shd w:val="clear" w:color="auto" w:fill="FFFFFF"/>
          </w:tcPr>
          <w:p w14:paraId="596F2165" w14:textId="77777777" w:rsidR="00792E8D" w:rsidRPr="00767BAD" w:rsidRDefault="00283DD2">
            <w:pPr>
              <w:spacing w:before="60" w:after="6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67BAD">
              <w:rPr>
                <w:rFonts w:asciiTheme="majorHAnsi" w:eastAsia="Calibri" w:hAnsiTheme="majorHAnsi" w:cstheme="majorHAnsi"/>
                <w:sz w:val="22"/>
                <w:szCs w:val="22"/>
              </w:rPr>
              <w:t>Refer to resume, pages 2, 3, 4, 5.</w:t>
            </w:r>
          </w:p>
        </w:tc>
      </w:tr>
    </w:tbl>
    <w:p w14:paraId="7D745208" w14:textId="77777777" w:rsidR="00792E8D" w:rsidRPr="00767BAD" w:rsidRDefault="00792E8D">
      <w:pPr>
        <w:tabs>
          <w:tab w:val="left" w:pos="1530"/>
        </w:tabs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727C0712" w14:textId="77777777" w:rsidR="00792E8D" w:rsidRPr="00767BAD" w:rsidRDefault="00792E8D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B283BA5" w14:textId="77777777" w:rsidR="00792E8D" w:rsidRPr="00767BAD" w:rsidRDefault="00792E8D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sectPr w:rsidR="00792E8D" w:rsidRPr="00767BAD" w:rsidSect="00767B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1239" w14:textId="77777777" w:rsidR="009742A8" w:rsidRDefault="009742A8">
      <w:pPr>
        <w:spacing w:line="240" w:lineRule="auto"/>
        <w:ind w:left="0" w:hanging="2"/>
      </w:pPr>
      <w:r>
        <w:separator/>
      </w:r>
    </w:p>
  </w:endnote>
  <w:endnote w:type="continuationSeparator" w:id="0">
    <w:p w14:paraId="1A4443C6" w14:textId="77777777" w:rsidR="009742A8" w:rsidRDefault="009742A8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4992D873" w14:textId="77777777" w:rsidR="009742A8" w:rsidRDefault="009742A8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36AE" w14:textId="77777777" w:rsidR="007055D6" w:rsidRDefault="007055D6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E2D1" w14:textId="4672FC6A" w:rsidR="00792E8D" w:rsidRPr="00271F59" w:rsidRDefault="00283DD2">
    <w:pPr>
      <w:pBdr>
        <w:top w:val="single" w:sz="24" w:space="1" w:color="622423"/>
        <w:left w:val="nil"/>
        <w:bottom w:val="nil"/>
        <w:right w:val="nil"/>
        <w:between w:val="nil"/>
      </w:pBdr>
      <w:spacing w:line="240" w:lineRule="auto"/>
      <w:ind w:left="0" w:hanging="2"/>
      <w:rPr>
        <w:rFonts w:ascii="Cambria" w:eastAsia="Cambria" w:hAnsi="Cambria" w:cs="Cambria"/>
        <w:color w:val="000000"/>
        <w:sz w:val="18"/>
        <w:szCs w:val="18"/>
        <w:lang w:val="fr-FR"/>
      </w:rPr>
    </w:pPr>
    <w:r w:rsidRPr="00271F59">
      <w:rPr>
        <w:rFonts w:ascii="Cambria" w:eastAsia="Cambria" w:hAnsi="Cambria" w:cs="Cambria"/>
        <w:color w:val="000000"/>
        <w:sz w:val="18"/>
        <w:szCs w:val="18"/>
        <w:lang w:val="fr-FR"/>
      </w:rPr>
      <w:t xml:space="preserve">Page </w:t>
    </w:r>
    <w:r w:rsidRPr="007055D6">
      <w:rPr>
        <w:rFonts w:ascii="Calibri" w:eastAsia="Calibri" w:hAnsi="Calibri" w:cs="Calibri"/>
        <w:color w:val="000000"/>
        <w:sz w:val="18"/>
        <w:szCs w:val="18"/>
        <w:lang w:val="en-CA"/>
      </w:rPr>
      <w:fldChar w:fldCharType="begin"/>
    </w:r>
    <w:r w:rsidRPr="00271F59">
      <w:rPr>
        <w:rFonts w:ascii="Calibri" w:eastAsia="Calibri" w:hAnsi="Calibri" w:cs="Calibri"/>
        <w:color w:val="000000"/>
        <w:sz w:val="18"/>
        <w:szCs w:val="18"/>
        <w:lang w:val="fr-FR"/>
      </w:rPr>
      <w:instrText>PAGE</w:instrText>
    </w:r>
    <w:r w:rsidRPr="007055D6">
      <w:rPr>
        <w:rFonts w:ascii="Calibri" w:eastAsia="Calibri" w:hAnsi="Calibri" w:cs="Calibri"/>
        <w:color w:val="000000"/>
        <w:sz w:val="18"/>
        <w:szCs w:val="18"/>
        <w:lang w:val="en-CA"/>
      </w:rPr>
      <w:fldChar w:fldCharType="separate"/>
    </w:r>
    <w:r w:rsidR="00E61B59" w:rsidRPr="00271F59">
      <w:rPr>
        <w:rFonts w:ascii="Calibri" w:eastAsia="Calibri" w:hAnsi="Calibri" w:cs="Calibri"/>
        <w:noProof/>
        <w:color w:val="000000"/>
        <w:sz w:val="18"/>
        <w:szCs w:val="18"/>
        <w:lang w:val="fr-FR"/>
      </w:rPr>
      <w:t>1</w:t>
    </w:r>
    <w:r w:rsidRPr="007055D6">
      <w:rPr>
        <w:rFonts w:ascii="Calibri" w:eastAsia="Calibri" w:hAnsi="Calibri" w:cs="Calibri"/>
        <w:color w:val="000000"/>
        <w:sz w:val="18"/>
        <w:szCs w:val="18"/>
        <w:lang w:val="en-CA"/>
      </w:rPr>
      <w:fldChar w:fldCharType="end"/>
    </w:r>
  </w:p>
  <w:p w14:paraId="5D9760E3" w14:textId="77777777" w:rsidR="00792E8D" w:rsidRPr="007055D6" w:rsidRDefault="00792E8D" w:rsidP="007055D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8"/>
        <w:szCs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A70A" w14:textId="77777777" w:rsidR="007055D6" w:rsidRDefault="007055D6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31E6" w14:textId="77777777" w:rsidR="009742A8" w:rsidRDefault="009742A8">
      <w:pPr>
        <w:spacing w:line="240" w:lineRule="auto"/>
        <w:ind w:left="0" w:hanging="2"/>
      </w:pPr>
      <w:r>
        <w:separator/>
      </w:r>
    </w:p>
  </w:footnote>
  <w:footnote w:type="continuationSeparator" w:id="0">
    <w:p w14:paraId="2F5491E3" w14:textId="77777777" w:rsidR="009742A8" w:rsidRDefault="009742A8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33DFCB0A" w14:textId="77777777" w:rsidR="009742A8" w:rsidRDefault="009742A8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A027" w14:textId="77777777" w:rsidR="007055D6" w:rsidRDefault="007055D6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61EB" w14:textId="688358FD" w:rsidR="00D05BF4" w:rsidRDefault="00283DD2" w:rsidP="00D05BF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tab/>
    </w:r>
  </w:p>
  <w:p w14:paraId="36D23988" w14:textId="35F2D24F" w:rsidR="00792E8D" w:rsidRDefault="00792E8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D16A" w14:textId="77777777" w:rsidR="007055D6" w:rsidRDefault="007055D6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108"/>
    <w:multiLevelType w:val="hybridMultilevel"/>
    <w:tmpl w:val="BEB2525A"/>
    <w:lvl w:ilvl="0" w:tplc="04090001">
      <w:start w:val="1"/>
      <w:numFmt w:val="bullet"/>
      <w:lvlText w:val=""/>
      <w:lvlJc w:val="left"/>
      <w:pPr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</w:abstractNum>
  <w:abstractNum w:abstractNumId="1" w15:restartNumberingAfterBreak="0">
    <w:nsid w:val="04FD02DE"/>
    <w:multiLevelType w:val="hybridMultilevel"/>
    <w:tmpl w:val="53C87CE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15C69"/>
    <w:multiLevelType w:val="multilevel"/>
    <w:tmpl w:val="0484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E66014"/>
    <w:multiLevelType w:val="multilevel"/>
    <w:tmpl w:val="4AC2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B24045"/>
    <w:multiLevelType w:val="multilevel"/>
    <w:tmpl w:val="D386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2946FB"/>
    <w:multiLevelType w:val="multilevel"/>
    <w:tmpl w:val="79F0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8A3B29"/>
    <w:multiLevelType w:val="hybridMultilevel"/>
    <w:tmpl w:val="2A625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C04BC"/>
    <w:multiLevelType w:val="hybridMultilevel"/>
    <w:tmpl w:val="94367E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DD2329"/>
    <w:multiLevelType w:val="multilevel"/>
    <w:tmpl w:val="09BE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3F65C5"/>
    <w:multiLevelType w:val="multilevel"/>
    <w:tmpl w:val="0838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AF5631"/>
    <w:multiLevelType w:val="multilevel"/>
    <w:tmpl w:val="AC269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D464E5F"/>
    <w:multiLevelType w:val="multilevel"/>
    <w:tmpl w:val="BC2A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D3042D"/>
    <w:multiLevelType w:val="hybridMultilevel"/>
    <w:tmpl w:val="1F883090"/>
    <w:lvl w:ilvl="0" w:tplc="F08E13A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5003D6B"/>
    <w:multiLevelType w:val="hybridMultilevel"/>
    <w:tmpl w:val="01B61E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1727E8"/>
    <w:multiLevelType w:val="multilevel"/>
    <w:tmpl w:val="51F467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E3B37B8"/>
    <w:multiLevelType w:val="hybridMultilevel"/>
    <w:tmpl w:val="924E5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7976A4"/>
    <w:multiLevelType w:val="multilevel"/>
    <w:tmpl w:val="9850BD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B31212"/>
    <w:multiLevelType w:val="multilevel"/>
    <w:tmpl w:val="FCBC4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4596DF7"/>
    <w:multiLevelType w:val="hybridMultilevel"/>
    <w:tmpl w:val="F76EE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256694"/>
    <w:multiLevelType w:val="multilevel"/>
    <w:tmpl w:val="2D40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C6348B"/>
    <w:multiLevelType w:val="hybridMultilevel"/>
    <w:tmpl w:val="C964A8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2E0423"/>
    <w:multiLevelType w:val="multilevel"/>
    <w:tmpl w:val="E1DEAB86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3C125130"/>
    <w:multiLevelType w:val="multilevel"/>
    <w:tmpl w:val="EA6A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D4636B"/>
    <w:multiLevelType w:val="multilevel"/>
    <w:tmpl w:val="78D86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7C13DD"/>
    <w:multiLevelType w:val="multilevel"/>
    <w:tmpl w:val="5A9A31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40CE62F6"/>
    <w:multiLevelType w:val="multilevel"/>
    <w:tmpl w:val="A1A4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B90908"/>
    <w:multiLevelType w:val="hybridMultilevel"/>
    <w:tmpl w:val="3F761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4A5A8C"/>
    <w:multiLevelType w:val="multilevel"/>
    <w:tmpl w:val="D6D66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E761F9"/>
    <w:multiLevelType w:val="hybridMultilevel"/>
    <w:tmpl w:val="D602C4B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477047CC"/>
    <w:multiLevelType w:val="multilevel"/>
    <w:tmpl w:val="2BE8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3B4EAF"/>
    <w:multiLevelType w:val="hybridMultilevel"/>
    <w:tmpl w:val="20140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061D79"/>
    <w:multiLevelType w:val="multilevel"/>
    <w:tmpl w:val="D0BA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9842C6"/>
    <w:multiLevelType w:val="multilevel"/>
    <w:tmpl w:val="E0907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547D09CC"/>
    <w:multiLevelType w:val="hybridMultilevel"/>
    <w:tmpl w:val="F9D63A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D33EA4"/>
    <w:multiLevelType w:val="hybridMultilevel"/>
    <w:tmpl w:val="9280D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006712"/>
    <w:multiLevelType w:val="hybridMultilevel"/>
    <w:tmpl w:val="F8A44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5C5346"/>
    <w:multiLevelType w:val="hybridMultilevel"/>
    <w:tmpl w:val="F1A624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5E7825"/>
    <w:multiLevelType w:val="multilevel"/>
    <w:tmpl w:val="016CF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E2C6856"/>
    <w:multiLevelType w:val="multilevel"/>
    <w:tmpl w:val="F25425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728E7366"/>
    <w:multiLevelType w:val="multilevel"/>
    <w:tmpl w:val="E514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2F91335"/>
    <w:multiLevelType w:val="hybridMultilevel"/>
    <w:tmpl w:val="3E361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D33C05"/>
    <w:multiLevelType w:val="hybridMultilevel"/>
    <w:tmpl w:val="B1C8C85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6616DB"/>
    <w:multiLevelType w:val="multilevel"/>
    <w:tmpl w:val="1FD226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515540">
    <w:abstractNumId w:val="10"/>
  </w:num>
  <w:num w:numId="2" w16cid:durableId="1837958138">
    <w:abstractNumId w:val="37"/>
  </w:num>
  <w:num w:numId="3" w16cid:durableId="1086146033">
    <w:abstractNumId w:val="14"/>
  </w:num>
  <w:num w:numId="4" w16cid:durableId="134415411">
    <w:abstractNumId w:val="32"/>
  </w:num>
  <w:num w:numId="5" w16cid:durableId="2136868087">
    <w:abstractNumId w:val="17"/>
  </w:num>
  <w:num w:numId="6" w16cid:durableId="1469204026">
    <w:abstractNumId w:val="24"/>
  </w:num>
  <w:num w:numId="7" w16cid:durableId="1790852319">
    <w:abstractNumId w:val="21"/>
  </w:num>
  <w:num w:numId="8" w16cid:durableId="1675065969">
    <w:abstractNumId w:val="38"/>
  </w:num>
  <w:num w:numId="9" w16cid:durableId="63114920">
    <w:abstractNumId w:val="41"/>
  </w:num>
  <w:num w:numId="10" w16cid:durableId="1885822360">
    <w:abstractNumId w:val="33"/>
  </w:num>
  <w:num w:numId="11" w16cid:durableId="1826822066">
    <w:abstractNumId w:val="20"/>
  </w:num>
  <w:num w:numId="12" w16cid:durableId="1885946784">
    <w:abstractNumId w:val="0"/>
  </w:num>
  <w:num w:numId="13" w16cid:durableId="1682272410">
    <w:abstractNumId w:val="1"/>
  </w:num>
  <w:num w:numId="14" w16cid:durableId="878931479">
    <w:abstractNumId w:val="15"/>
  </w:num>
  <w:num w:numId="15" w16cid:durableId="868228145">
    <w:abstractNumId w:val="26"/>
  </w:num>
  <w:num w:numId="16" w16cid:durableId="878859877">
    <w:abstractNumId w:val="7"/>
  </w:num>
  <w:num w:numId="17" w16cid:durableId="1444574930">
    <w:abstractNumId w:val="13"/>
  </w:num>
  <w:num w:numId="18" w16cid:durableId="285082369">
    <w:abstractNumId w:val="34"/>
  </w:num>
  <w:num w:numId="19" w16cid:durableId="1611084222">
    <w:abstractNumId w:val="12"/>
  </w:num>
  <w:num w:numId="20" w16cid:durableId="517352924">
    <w:abstractNumId w:val="6"/>
  </w:num>
  <w:num w:numId="21" w16cid:durableId="184635026">
    <w:abstractNumId w:val="36"/>
  </w:num>
  <w:num w:numId="22" w16cid:durableId="1526360195">
    <w:abstractNumId w:val="28"/>
  </w:num>
  <w:num w:numId="23" w16cid:durableId="1229537576">
    <w:abstractNumId w:val="30"/>
  </w:num>
  <w:num w:numId="24" w16cid:durableId="603148170">
    <w:abstractNumId w:val="18"/>
  </w:num>
  <w:num w:numId="25" w16cid:durableId="311252236">
    <w:abstractNumId w:val="40"/>
  </w:num>
  <w:num w:numId="26" w16cid:durableId="1014454069">
    <w:abstractNumId w:val="35"/>
  </w:num>
  <w:num w:numId="27" w16cid:durableId="215549048">
    <w:abstractNumId w:val="29"/>
  </w:num>
  <w:num w:numId="28" w16cid:durableId="679552246">
    <w:abstractNumId w:val="9"/>
  </w:num>
  <w:num w:numId="29" w16cid:durableId="146557632">
    <w:abstractNumId w:val="31"/>
  </w:num>
  <w:num w:numId="30" w16cid:durableId="1416902006">
    <w:abstractNumId w:val="39"/>
  </w:num>
  <w:num w:numId="31" w16cid:durableId="45301263">
    <w:abstractNumId w:val="25"/>
  </w:num>
  <w:num w:numId="32" w16cid:durableId="2035184441">
    <w:abstractNumId w:val="19"/>
  </w:num>
  <w:num w:numId="33" w16cid:durableId="895357816">
    <w:abstractNumId w:val="11"/>
  </w:num>
  <w:num w:numId="34" w16cid:durableId="467165478">
    <w:abstractNumId w:val="5"/>
  </w:num>
  <w:num w:numId="35" w16cid:durableId="5451125">
    <w:abstractNumId w:val="8"/>
  </w:num>
  <w:num w:numId="36" w16cid:durableId="1603369191">
    <w:abstractNumId w:val="2"/>
  </w:num>
  <w:num w:numId="37" w16cid:durableId="2111465501">
    <w:abstractNumId w:val="27"/>
  </w:num>
  <w:num w:numId="38" w16cid:durableId="1788506321">
    <w:abstractNumId w:val="42"/>
  </w:num>
  <w:num w:numId="39" w16cid:durableId="707025433">
    <w:abstractNumId w:val="22"/>
  </w:num>
  <w:num w:numId="40" w16cid:durableId="758909183">
    <w:abstractNumId w:val="4"/>
  </w:num>
  <w:num w:numId="41" w16cid:durableId="1871725485">
    <w:abstractNumId w:val="3"/>
  </w:num>
  <w:num w:numId="42" w16cid:durableId="853768325">
    <w:abstractNumId w:val="23"/>
  </w:num>
  <w:num w:numId="43" w16cid:durableId="1591891537">
    <w:abstractNumId w:val="16"/>
  </w:num>
  <w:num w:numId="44" w16cid:durableId="55817229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D"/>
    <w:rsid w:val="00003CD3"/>
    <w:rsid w:val="0001392D"/>
    <w:rsid w:val="0006798A"/>
    <w:rsid w:val="0009230A"/>
    <w:rsid w:val="000A2AF1"/>
    <w:rsid w:val="000B0A92"/>
    <w:rsid w:val="000D283C"/>
    <w:rsid w:val="000D5D97"/>
    <w:rsid w:val="00100763"/>
    <w:rsid w:val="00116A50"/>
    <w:rsid w:val="001302E4"/>
    <w:rsid w:val="00152E7E"/>
    <w:rsid w:val="00157809"/>
    <w:rsid w:val="00166280"/>
    <w:rsid w:val="00177A01"/>
    <w:rsid w:val="00190B8D"/>
    <w:rsid w:val="001A1A2F"/>
    <w:rsid w:val="001B467E"/>
    <w:rsid w:val="001D5781"/>
    <w:rsid w:val="001E1662"/>
    <w:rsid w:val="002043A0"/>
    <w:rsid w:val="00216123"/>
    <w:rsid w:val="00251200"/>
    <w:rsid w:val="00271F59"/>
    <w:rsid w:val="00283DD2"/>
    <w:rsid w:val="0029187B"/>
    <w:rsid w:val="002A2091"/>
    <w:rsid w:val="002A2E0E"/>
    <w:rsid w:val="002C2C2E"/>
    <w:rsid w:val="002E414A"/>
    <w:rsid w:val="002F1C2C"/>
    <w:rsid w:val="00302140"/>
    <w:rsid w:val="003157BE"/>
    <w:rsid w:val="00336866"/>
    <w:rsid w:val="00352313"/>
    <w:rsid w:val="00352E73"/>
    <w:rsid w:val="00356DD2"/>
    <w:rsid w:val="003611ED"/>
    <w:rsid w:val="0037000F"/>
    <w:rsid w:val="00396BD0"/>
    <w:rsid w:val="00396F8B"/>
    <w:rsid w:val="00397427"/>
    <w:rsid w:val="003B2545"/>
    <w:rsid w:val="003D08E7"/>
    <w:rsid w:val="003D3E53"/>
    <w:rsid w:val="003E48A5"/>
    <w:rsid w:val="003E5E64"/>
    <w:rsid w:val="004047AF"/>
    <w:rsid w:val="00430264"/>
    <w:rsid w:val="00431DFA"/>
    <w:rsid w:val="00441B55"/>
    <w:rsid w:val="00441EE9"/>
    <w:rsid w:val="00456DAF"/>
    <w:rsid w:val="00481E25"/>
    <w:rsid w:val="004A165A"/>
    <w:rsid w:val="004C0FC2"/>
    <w:rsid w:val="004C59DF"/>
    <w:rsid w:val="004D3BAA"/>
    <w:rsid w:val="004E330D"/>
    <w:rsid w:val="004E7C56"/>
    <w:rsid w:val="0052506F"/>
    <w:rsid w:val="00535B71"/>
    <w:rsid w:val="00546CA3"/>
    <w:rsid w:val="005B6409"/>
    <w:rsid w:val="005C3600"/>
    <w:rsid w:val="005E7144"/>
    <w:rsid w:val="005F2823"/>
    <w:rsid w:val="0060634A"/>
    <w:rsid w:val="006065F7"/>
    <w:rsid w:val="00610A03"/>
    <w:rsid w:val="00672832"/>
    <w:rsid w:val="00682D8C"/>
    <w:rsid w:val="00686321"/>
    <w:rsid w:val="006E3BFB"/>
    <w:rsid w:val="007055D6"/>
    <w:rsid w:val="0072174E"/>
    <w:rsid w:val="00723955"/>
    <w:rsid w:val="00731692"/>
    <w:rsid w:val="00734C60"/>
    <w:rsid w:val="00744367"/>
    <w:rsid w:val="007459AE"/>
    <w:rsid w:val="00757B3E"/>
    <w:rsid w:val="007625D5"/>
    <w:rsid w:val="007629D2"/>
    <w:rsid w:val="00767BAD"/>
    <w:rsid w:val="00792E8D"/>
    <w:rsid w:val="007A29A2"/>
    <w:rsid w:val="007B5CC7"/>
    <w:rsid w:val="00816B60"/>
    <w:rsid w:val="00840DC3"/>
    <w:rsid w:val="00871348"/>
    <w:rsid w:val="008814FF"/>
    <w:rsid w:val="008819CD"/>
    <w:rsid w:val="008A5198"/>
    <w:rsid w:val="008B702E"/>
    <w:rsid w:val="00951A43"/>
    <w:rsid w:val="009742A8"/>
    <w:rsid w:val="00981DE5"/>
    <w:rsid w:val="00A40E1D"/>
    <w:rsid w:val="00A51D63"/>
    <w:rsid w:val="00A85FEF"/>
    <w:rsid w:val="00AA1F96"/>
    <w:rsid w:val="00AA5CE0"/>
    <w:rsid w:val="00B02A2F"/>
    <w:rsid w:val="00B075C0"/>
    <w:rsid w:val="00B17FF9"/>
    <w:rsid w:val="00B65655"/>
    <w:rsid w:val="00BB0142"/>
    <w:rsid w:val="00BC2F4F"/>
    <w:rsid w:val="00BD23E8"/>
    <w:rsid w:val="00C64FDF"/>
    <w:rsid w:val="00C74A01"/>
    <w:rsid w:val="00C9569C"/>
    <w:rsid w:val="00CF1B2D"/>
    <w:rsid w:val="00D05BF4"/>
    <w:rsid w:val="00D07E3E"/>
    <w:rsid w:val="00D1445E"/>
    <w:rsid w:val="00D14D26"/>
    <w:rsid w:val="00D21DDC"/>
    <w:rsid w:val="00D272FC"/>
    <w:rsid w:val="00D27B06"/>
    <w:rsid w:val="00D53255"/>
    <w:rsid w:val="00D81FE7"/>
    <w:rsid w:val="00D92095"/>
    <w:rsid w:val="00DA6380"/>
    <w:rsid w:val="00DB44E1"/>
    <w:rsid w:val="00DC2BAE"/>
    <w:rsid w:val="00DD501B"/>
    <w:rsid w:val="00DF639C"/>
    <w:rsid w:val="00DF7E66"/>
    <w:rsid w:val="00E00659"/>
    <w:rsid w:val="00E05BD0"/>
    <w:rsid w:val="00E51BF3"/>
    <w:rsid w:val="00E61B59"/>
    <w:rsid w:val="00ED7920"/>
    <w:rsid w:val="00F22009"/>
    <w:rsid w:val="00F26EAE"/>
    <w:rsid w:val="00F6193C"/>
    <w:rsid w:val="00F83C70"/>
    <w:rsid w:val="00F939D7"/>
    <w:rsid w:val="00FA3CD9"/>
    <w:rsid w:val="00FD10E1"/>
    <w:rsid w:val="00FD4292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3D04D"/>
  <w15:docId w15:val="{67C1326F-4A48-46EC-AA02-2612331D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8"/>
      </w:numPr>
      <w:pBdr>
        <w:bottom w:val="single" w:sz="4" w:space="1" w:color="auto"/>
      </w:pBdr>
      <w:spacing w:before="120" w:after="120"/>
      <w:ind w:left="-1" w:hanging="1"/>
    </w:pPr>
    <w:rPr>
      <w:rFonts w:ascii="Trebuchet MS" w:hAnsi="Trebuchet MS" w:cs="Trebuchet MS"/>
      <w:b/>
      <w:bCs/>
      <w:smallCaps/>
      <w:sz w:val="28"/>
      <w:szCs w:val="28"/>
      <w:lang w:val="fr-C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21">
    <w:name w:val="Heading 21"/>
    <w:aliases w:val="h2,A.B.C."/>
    <w:basedOn w:val="Normal"/>
    <w:next w:val="Normal"/>
    <w:pPr>
      <w:keepNext/>
      <w:widowControl w:val="0"/>
      <w:jc w:val="both"/>
      <w:outlineLvl w:val="1"/>
    </w:pPr>
    <w:rPr>
      <w:rFonts w:ascii="Times New Roman Bold" w:hAnsi="Times New Roman Bold"/>
      <w:b/>
      <w:smallCaps/>
      <w:lang w:val="en-CA"/>
    </w:rPr>
  </w:style>
  <w:style w:type="paragraph" w:customStyle="1" w:styleId="ListParagraph1">
    <w:name w:val="List Paragraph1"/>
    <w:aliases w:val="Newsweek,dot point List Paragraph,Normal bullet 2,List Paragraph11,List Paragraph2,List Paragraph Char Char,lp1,Number_1,SGLText List Paragraph,new,Colorful List - Accent 11,Normal Sentence,Bullets 2,ListPar1,list1,*Body 1"/>
    <w:basedOn w:val="Normal"/>
    <w:pPr>
      <w:ind w:left="720"/>
    </w:pPr>
    <w:rPr>
      <w:rFonts w:eastAsia="Calibri"/>
      <w:lang w:val="en-CA" w:eastAsia="en-CA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h2 Char,A.B.C. Char"/>
    <w:rPr>
      <w:rFonts w:ascii="Times New Roman Bold" w:eastAsia="Times New Roman" w:hAnsi="Times New Roman Bold" w:cs="Times New Roman"/>
      <w:b/>
      <w:smallCaps/>
      <w:w w:val="100"/>
      <w:position w:val="-1"/>
      <w:sz w:val="24"/>
      <w:szCs w:val="20"/>
      <w:effect w:val="none"/>
      <w:vertAlign w:val="baseline"/>
      <w:cs w:val="0"/>
      <w:em w:val="none"/>
      <w:lang w:val="en-CA"/>
    </w:rPr>
  </w:style>
  <w:style w:type="table" w:customStyle="1" w:styleId="MediumShading1-Accent111">
    <w:name w:val="Medium Shading 1 - Accent 111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G Times" w:hAnsi="CG Times"/>
      <w:position w:val="-1"/>
      <w:lang w:eastAsia="en-US"/>
    </w:rPr>
  </w:style>
  <w:style w:type="paragraph" w:customStyle="1" w:styleId="Tabletext">
    <w:name w:val="Table text"/>
    <w:basedOn w:val="Normal"/>
    <w:pPr>
      <w:ind w:right="14"/>
    </w:pPr>
    <w:rPr>
      <w:sz w:val="20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odyChar">
    <w:name w:val="Body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Body">
    <w:name w:val="Bod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val="en-CA"/>
    </w:rPr>
  </w:style>
  <w:style w:type="character" w:customStyle="1" w:styleId="ListParagraphChar">
    <w:name w:val="List Paragraph Char"/>
    <w:aliases w:val="Newsweek Char,dot point List Paragraph Char,Normal bullet 2 Char,List Paragraph11 Char,List Paragraph2 Char,List Paragraph Char Char Char,lp1 Char,List Paragraph1 Char,Number_1 Char,SGLText List Paragraph Char,new Char,Bullets 2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Trebuchet MS" w:eastAsia="Times New Roman" w:hAnsi="Trebuchet MS" w:cs="Trebuchet MS"/>
      <w:b/>
      <w:bCs/>
      <w:smallCaps/>
      <w:w w:val="100"/>
      <w:position w:val="-1"/>
      <w:sz w:val="28"/>
      <w:szCs w:val="28"/>
      <w:effect w:val="none"/>
      <w:vertAlign w:val="baseline"/>
      <w:cs w:val="0"/>
      <w:em w:val="none"/>
      <w:lang w:val="fr-CA" w:eastAsia="en-US"/>
    </w:rPr>
  </w:style>
  <w:style w:type="character" w:customStyle="1" w:styleId="cf01">
    <w:name w:val="cf0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xcf01">
    <w:name w:val="x_cf01"/>
    <w:rPr>
      <w:rFonts w:ascii="Segoe UI" w:hAnsi="Segoe UI" w:cs="Segoe UI" w:hint="default"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val="en-CA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61B5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055D6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rebuchet MS" w:hAnsi="Trebuchet MS" w:cs="Trebuchet MS"/>
      <w:position w:val="0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7055D6"/>
    <w:rPr>
      <w:rFonts w:ascii="Trebuchet MS" w:hAnsi="Trebuchet MS" w:cs="Trebuchet MS"/>
      <w:lang w:val="en-CA" w:eastAsia="en-US"/>
    </w:rPr>
  </w:style>
  <w:style w:type="paragraph" w:styleId="BodyText3">
    <w:name w:val="Body Text 3"/>
    <w:basedOn w:val="Normal"/>
    <w:link w:val="BodyText3Char"/>
    <w:uiPriority w:val="99"/>
    <w:rsid w:val="007055D6"/>
    <w:pP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rebuchet MS" w:hAnsi="Trebuchet MS"/>
      <w:color w:val="000000"/>
      <w:position w:val="0"/>
      <w:sz w:val="22"/>
      <w:szCs w:val="22"/>
      <w:lang w:val="en-CA"/>
    </w:rPr>
  </w:style>
  <w:style w:type="character" w:customStyle="1" w:styleId="BodyText3Char">
    <w:name w:val="Body Text 3 Char"/>
    <w:basedOn w:val="DefaultParagraphFont"/>
    <w:link w:val="BodyText3"/>
    <w:uiPriority w:val="99"/>
    <w:rsid w:val="007055D6"/>
    <w:rPr>
      <w:rFonts w:ascii="Trebuchet MS" w:hAnsi="Trebuchet MS"/>
      <w:color w:val="000000"/>
      <w:sz w:val="22"/>
      <w:szCs w:val="22"/>
      <w:lang w:val="en-CA" w:eastAsia="en-US"/>
    </w:rPr>
  </w:style>
  <w:style w:type="character" w:customStyle="1" w:styleId="normaltextrun">
    <w:name w:val="normaltextrun"/>
    <w:basedOn w:val="DefaultParagraphFont"/>
    <w:rsid w:val="0072174E"/>
  </w:style>
  <w:style w:type="character" w:customStyle="1" w:styleId="eop">
    <w:name w:val="eop"/>
    <w:basedOn w:val="DefaultParagraphFont"/>
    <w:rsid w:val="0072174E"/>
  </w:style>
  <w:style w:type="paragraph" w:customStyle="1" w:styleId="paragraph">
    <w:name w:val="paragraph"/>
    <w:basedOn w:val="Normal"/>
    <w:rsid w:val="0072174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2F1C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3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S Word Document" ma:contentTypeID="0x010100D6C70AEB17C6F84CA4163CEC6EDBD0BF0400AFD27DCFB72C3C4A81F2B733C80B85C1" ma:contentTypeVersion="30" ma:contentTypeDescription="" ma:contentTypeScope="" ma:versionID="40925850b94a06efcdbb5a6d071b1bce">
  <xsd:schema xmlns:xsd="http://www.w3.org/2001/XMLSchema" xmlns:xs="http://www.w3.org/2001/XMLSchema" xmlns:p="http://schemas.microsoft.com/office/2006/metadata/properties" xmlns:ns2="e990197e-7f22-47d1-9289-1a25edc69490" xmlns:ns3="26c0ff22-707b-4ccb-8ca9-3987c0692ceb" targetNamespace="http://schemas.microsoft.com/office/2006/metadata/properties" ma:root="true" ma:fieldsID="bab73ebf781567b63fd22ff783e85745" ns2:_="" ns3:_="">
    <xsd:import namespace="e990197e-7f22-47d1-9289-1a25edc69490"/>
    <xsd:import namespace="26c0ff22-707b-4ccb-8ca9-3987c0692ce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2b32480d1d3466c9e604deb435e8cd5" minOccurs="0"/>
                <xsd:element ref="ns2:TaxCatchAllLabel" minOccurs="0"/>
                <xsd:element ref="ns2:TaxKeywordTaxHTField" minOccurs="0"/>
                <xsd:element ref="ns2:fed8527d11164a1d8d82d5945f5560a1" minOccurs="0"/>
                <xsd:element ref="ns2:o7ae8d98962a4c2fab8514a32ea88dcd" minOccurs="0"/>
                <xsd:element ref="ns2:e7857c77a12f4d59a6bbf4dc5b86ec2d" minOccurs="0"/>
                <xsd:element ref="ns2:d9ac7d6ca9ad46e5a71a4a4a3ed65ad8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2:_dlc_DocId" minOccurs="0"/>
                <xsd:element ref="ns2:_dlc_DocIdUrl" minOccurs="0"/>
                <xsd:element ref="ns2:_dlc_DocIdPersistId" minOccurs="0"/>
                <xsd:element ref="ns3:NB" minOccurs="0"/>
                <xsd:element ref="ns3:French_x003f_" minOccurs="0"/>
                <xsd:element ref="ns3:Health_x003f_" minOccurs="0"/>
                <xsd:element ref="ns3:Techbackgroun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197e-7f22-47d1-9289-1a25edc6949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1a786b1-c2cb-4922-95f7-f49908a6bab7}" ma:internalName="TaxCatchAll" ma:readOnly="false" ma:showField="CatchAllData" ma:web="e990197e-7f22-47d1-9289-1a25edc69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b32480d1d3466c9e604deb435e8cd5" ma:index="15" nillable="true" ma:taxonomy="true" ma:internalName="c2b32480d1d3466c9e604deb435e8cd5" ma:taxonomyFieldName="Department_x0020_Name" ma:displayName="Department Name" ma:readOnly="false" ma:fieldId="{c2b32480-d1d3-466c-9e60-4deb435e8cd5}" ma:taxonomyMulti="true" ma:sspId="6945b8c8-d142-433b-87a8-85e8cba55d9e" ma:termSetId="790f2e5b-cc29-414b-984f-dd12d609c6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hidden="true" ma:list="{e1a786b1-c2cb-4922-95f7-f49908a6bab7}" ma:internalName="TaxCatchAllLabel" ma:readOnly="true" ma:showField="CatchAllDataLabel" ma:web="e990197e-7f22-47d1-9289-1a25edc69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Enterprise Keywords" ma:readOnly="false" ma:fieldId="{23f27201-bee3-471e-b2e7-b64fd8b7ca38}" ma:taxonomyMulti="true" ma:sspId="6945b8c8-d142-433b-87a8-85e8cba55d9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d8527d11164a1d8d82d5945f5560a1" ma:index="18" nillable="true" ma:taxonomy="true" ma:internalName="fed8527d11164a1d8d82d5945f5560a1" ma:taxonomyFieldName="Language_x0020_Type" ma:displayName="Language Type" ma:readOnly="false" ma:fieldId="{fed8527d-1116-4a1d-8d82-d5945f5560a1}" ma:taxonomyMulti="true" ma:sspId="6945b8c8-d142-433b-87a8-85e8cba55d9e" ma:termSetId="02203660-4e4e-4adc-9546-5ce6b2d257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ae8d98962a4c2fab8514a32ea88dcd" ma:index="19" nillable="true" ma:taxonomy="true" ma:internalName="o7ae8d98962a4c2fab8514a32ea88dcd" ma:taxonomyFieldName="Organization_x0020_Name" ma:displayName="Organization Name" ma:readOnly="false" ma:default="2;#Service New Brunswick|44d8eeaf-e170-4f3c-a60c-bbb6397c8e09" ma:fieldId="{87ae8d98-962a-4c2f-ab85-14a32ea88dcd}" ma:sspId="6945b8c8-d142-433b-87a8-85e8cba55d9e" ma:termSetId="28ebc6c6-1a97-4a70-9a4d-d37b40b2e6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857c77a12f4d59a6bbf4dc5b86ec2d" ma:index="20" nillable="true" ma:taxonomy="true" ma:internalName="e7857c77a12f4d59a6bbf4dc5b86ec2d" ma:taxonomyFieldName="Retention_x0020_Period" ma:displayName="Retention Period" ma:readOnly="false" ma:default="1;#No restrictions|60245cd3-4acd-427d-9a0d-67c150ada57f" ma:fieldId="{e7857c77-a12f-4d59-a6bb-f4dc5b86ec2d}" ma:sspId="6945b8c8-d142-433b-87a8-85e8cba55d9e" ma:termSetId="3537c40a-4385-41e5-a8fc-0a112ce352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c7d6ca9ad46e5a71a4a4a3ed65ad8" ma:index="21" nillable="true" ma:taxonomy="true" ma:internalName="d9ac7d6ca9ad46e5a71a4a4a3ed65ad8" ma:taxonomyFieldName="Work_x0020_Site" ma:displayName="Work Site" ma:readOnly="false" ma:default="3;#All Health Zones|b438670b-e3e8-4785-a5cd-976579788c25" ma:fieldId="{d9ac7d6c-a9ad-46e5-a71a-4a4a3ed65ad8}" ma:taxonomyMulti="true" ma:sspId="6945b8c8-d142-433b-87a8-85e8cba55d9e" ma:termSetId="8b103c74-8c5f-4d2a-adae-3471390e13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0ff22-707b-4ccb-8ca9-3987c0692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945b8c8-d142-433b-87a8-85e8cba55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B" ma:index="37" nillable="true" ma:displayName="NB" ma:format="Dropdown" ma:indexed="true" ma:internalName="NB">
      <xsd:simpleType>
        <xsd:restriction base="dms:Choice">
          <xsd:enumeration value="Yes"/>
          <xsd:enumeration value="No"/>
        </xsd:restriction>
      </xsd:simpleType>
    </xsd:element>
    <xsd:element name="French_x003f_" ma:index="38" nillable="true" ma:displayName="French?" ma:format="Dropdown" ma:indexed="true" ma:internalName="French_x003f_">
      <xsd:simpleType>
        <xsd:restriction base="dms:Choice">
          <xsd:enumeration value="Yes"/>
          <xsd:enumeration value="No"/>
        </xsd:restriction>
      </xsd:simpleType>
    </xsd:element>
    <xsd:element name="Health_x003f_" ma:index="39" nillable="true" ma:displayName="Health?" ma:format="Dropdown" ma:internalName="Health_x003f_">
      <xsd:simpleType>
        <xsd:restriction base="dms:Choice">
          <xsd:enumeration value="Yes"/>
          <xsd:enumeration value="No"/>
        </xsd:restriction>
      </xsd:simpleType>
    </xsd:element>
    <xsd:element name="Techbackground_x003f_" ma:index="40" nillable="true" ma:displayName="Tech background?" ma:format="Dropdown" ma:internalName="Techbackground_x003f_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e990197e-7f22-47d1-9289-1a25edc69490" xsi:nil="true"/>
    <TaxCatchAll xmlns="e990197e-7f22-47d1-9289-1a25edc69490">
      <Value>3</Value>
      <Value>2</Value>
      <Value>1</Value>
    </TaxCatchAll>
    <fed8527d11164a1d8d82d5945f5560a1 xmlns="e990197e-7f22-47d1-9289-1a25edc69490">
      <Terms xmlns="http://schemas.microsoft.com/office/infopath/2007/PartnerControls"/>
    </fed8527d11164a1d8d82d5945f5560a1>
    <c2b32480d1d3466c9e604deb435e8cd5 xmlns="e990197e-7f22-47d1-9289-1a25edc69490">
      <Terms xmlns="http://schemas.microsoft.com/office/infopath/2007/PartnerControls"/>
    </c2b32480d1d3466c9e604deb435e8cd5>
    <o7ae8d98962a4c2fab8514a32ea88dcd xmlns="e990197e-7f22-47d1-9289-1a25edc694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New Brunswick</TermName>
          <TermId xmlns="http://schemas.microsoft.com/office/infopath/2007/PartnerControls">44d8eeaf-e170-4f3c-a60c-bbb6397c8e09</TermId>
        </TermInfo>
      </Terms>
    </o7ae8d98962a4c2fab8514a32ea88dcd>
    <TaxKeywordTaxHTField xmlns="e990197e-7f22-47d1-9289-1a25edc69490">
      <Terms xmlns="http://schemas.microsoft.com/office/infopath/2007/PartnerControls"/>
    </TaxKeywordTaxHTField>
    <e7857c77a12f4d59a6bbf4dc5b86ec2d xmlns="e990197e-7f22-47d1-9289-1a25edc694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 restrictions</TermName>
          <TermId xmlns="http://schemas.microsoft.com/office/infopath/2007/PartnerControls">60245cd3-4acd-427d-9a0d-67c150ada57f</TermId>
        </TermInfo>
      </Terms>
    </e7857c77a12f4d59a6bbf4dc5b86ec2d>
    <d9ac7d6ca9ad46e5a71a4a4a3ed65ad8 xmlns="e990197e-7f22-47d1-9289-1a25edc694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Health Zones</TermName>
          <TermId xmlns="http://schemas.microsoft.com/office/infopath/2007/PartnerControls">b438670b-e3e8-4785-a5cd-976579788c25</TermId>
        </TermInfo>
      </Terms>
    </d9ac7d6ca9ad46e5a71a4a4a3ed65ad8>
    <lcf76f155ced4ddcb4097134ff3c332f xmlns="26c0ff22-707b-4ccb-8ca9-3987c0692ceb">
      <Terms xmlns="http://schemas.microsoft.com/office/infopath/2007/PartnerControls"/>
    </lcf76f155ced4ddcb4097134ff3c332f>
    <_dlc_DocId xmlns="e990197e-7f22-47d1-9289-1a25edc69490">M03903-1935692711-10196</_dlc_DocId>
    <_dlc_DocIdUrl xmlns="e990197e-7f22-47d1-9289-1a25edc69490">
      <Url>https://gnbg.sharepoint.com/sites/SNB-M03903/_layouts/15/DocIdRedir.aspx?ID=M03903-1935692711-10196</Url>
      <Description>M03903-1935692711-10196</Description>
    </_dlc_DocIdUrl>
    <Health_x003f_ xmlns="26c0ff22-707b-4ccb-8ca9-3987c0692ceb" xsi:nil="true"/>
    <NB xmlns="26c0ff22-707b-4ccb-8ca9-3987c0692ceb" xsi:nil="true"/>
    <French_x003f_ xmlns="26c0ff22-707b-4ccb-8ca9-3987c0692ceb" xsi:nil="true"/>
    <Techbackground_x003f_ xmlns="26c0ff22-707b-4ccb-8ca9-3987c0692ceb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bkb+x4FwC8LAnDWgbzgNOyHyw==">CgMxLjAyCGguZ2pkZ3hzMgloLjMwajB6bGwyCWguMWZvYjl0ZTIJaC4zem55c2g3OAByITFlVnEtVnFNSW9jblFMUmEtSjJMbF8tSDZZaFRkNk56QQ==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0FC4C1-2095-4723-B1E1-73953580A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0197e-7f22-47d1-9289-1a25edc69490"/>
    <ds:schemaRef ds:uri="26c0ff22-707b-4ccb-8ca9-3987c069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48802-7839-4E70-B051-E4C62C234DC3}">
  <ds:schemaRefs>
    <ds:schemaRef ds:uri="http://schemas.microsoft.com/office/2006/metadata/properties"/>
    <ds:schemaRef ds:uri="http://schemas.microsoft.com/office/infopath/2007/PartnerControls"/>
    <ds:schemaRef ds:uri="e990197e-7f22-47d1-9289-1a25edc69490"/>
    <ds:schemaRef ds:uri="26c0ff22-707b-4ccb-8ca9-3987c0692ceb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D7EEC08-4D30-4E06-8D50-55F1C3081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9690D6-7195-4E7A-BFC1-A51B6A030D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shannon.price</dc:creator>
  <cp:lastModifiedBy>Subin Ranjan</cp:lastModifiedBy>
  <cp:revision>2</cp:revision>
  <dcterms:created xsi:type="dcterms:W3CDTF">2026-03-13T02:33:00Z</dcterms:created>
  <dcterms:modified xsi:type="dcterms:W3CDTF">2026-03-13T02:33:00Z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Notes">
    <vt:lpwstr/>
  </property>
  <property fmtid="{D5CDD505-2E9C-101B-9397-08002B2CF9AE}" pid="5" name="ContentTypeId">
    <vt:lpwstr>0x010100D6C70AEB17C6F84CA4163CEC6EDBD0BF0400AFD27DCFB72C3C4A81F2B733C80B85C1</vt:lpwstr>
  </property>
  <property fmtid="{D5CDD505-2E9C-101B-9397-08002B2CF9AE}" pid="6" name="MediaServiceImageTags">
    <vt:lpwstr/>
  </property>
  <property fmtid="{D5CDD505-2E9C-101B-9397-08002B2CF9AE}" pid="7" name="TaxKeyword">
    <vt:lpwstr/>
  </property>
  <property fmtid="{D5CDD505-2E9C-101B-9397-08002B2CF9AE}" pid="8" name="Retention_x0020_Period">
    <vt:lpwstr>1;#No restrictions|60245cd3-4acd-427d-9a0d-67c150ada57f</vt:lpwstr>
  </property>
  <property fmtid="{D5CDD505-2E9C-101B-9397-08002B2CF9AE}" pid="9" name="Organization Name">
    <vt:lpwstr>2;#Service New Brunswick|44d8eeaf-e170-4f3c-a60c-bbb6397c8e09</vt:lpwstr>
  </property>
  <property fmtid="{D5CDD505-2E9C-101B-9397-08002B2CF9AE}" pid="10" name="Language_x0020_Type">
    <vt:lpwstr/>
  </property>
  <property fmtid="{D5CDD505-2E9C-101B-9397-08002B2CF9AE}" pid="11" name="Work_x0020_Site">
    <vt:lpwstr>3;#All Health Zones|b438670b-e3e8-4785-a5cd-976579788c25</vt:lpwstr>
  </property>
  <property fmtid="{D5CDD505-2E9C-101B-9397-08002B2CF9AE}" pid="12" name="Retention Period">
    <vt:lpwstr>1;#No restrictions|60245cd3-4acd-427d-9a0d-67c150ada57f</vt:lpwstr>
  </property>
  <property fmtid="{D5CDD505-2E9C-101B-9397-08002B2CF9AE}" pid="13" name="Work Site">
    <vt:lpwstr>3;#All Health Zones|b438670b-e3e8-4785-a5cd-976579788c25</vt:lpwstr>
  </property>
  <property fmtid="{D5CDD505-2E9C-101B-9397-08002B2CF9AE}" pid="14" name="docLang">
    <vt:lpwstr>en</vt:lpwstr>
  </property>
  <property fmtid="{D5CDD505-2E9C-101B-9397-08002B2CF9AE}" pid="15" name="Department_x0020_Name">
    <vt:lpwstr/>
  </property>
  <property fmtid="{D5CDD505-2E9C-101B-9397-08002B2CF9AE}" pid="16" name="Organization_x0020_Name">
    <vt:lpwstr>2;#Service New Brunswick|44d8eeaf-e170-4f3c-a60c-bbb6397c8e09</vt:lpwstr>
  </property>
  <property fmtid="{D5CDD505-2E9C-101B-9397-08002B2CF9AE}" pid="17" name="Department Name">
    <vt:lpwstr/>
  </property>
  <property fmtid="{D5CDD505-2E9C-101B-9397-08002B2CF9AE}" pid="18" name="Language Type">
    <vt:lpwstr/>
  </property>
  <property fmtid="{D5CDD505-2E9C-101B-9397-08002B2CF9AE}" pid="19" name="_dlc_DocIdItemGuid">
    <vt:lpwstr>aff4c9c7-95e1-4d7b-932e-65ef74139886</vt:lpwstr>
  </property>
</Properties>
</file>